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623C1" w14:textId="483B07AA" w:rsidR="0081001A" w:rsidRPr="0023404F" w:rsidRDefault="006F3975" w:rsidP="00092040">
      <w:pPr>
        <w:tabs>
          <w:tab w:val="left" w:pos="6480"/>
        </w:tabs>
        <w:suppressAutoHyphens/>
        <w:rPr>
          <w:rFonts w:ascii="Helvetica" w:hAnsi="Helvetica"/>
          <w:b/>
          <w:sz w:val="22"/>
        </w:rPr>
      </w:pPr>
      <w:bookmarkStart w:id="0" w:name="_Hlk89264223"/>
      <w:bookmarkEnd w:id="0"/>
      <w:r>
        <w:rPr>
          <w:rFonts w:ascii="Helvetica" w:hAnsi="Helvetica"/>
          <w:b/>
        </w:rPr>
        <w:t>GREENWICH STOW CREEK PARTNERSHIP SCHOOLS</w:t>
      </w:r>
      <w:r w:rsidR="0081001A" w:rsidRPr="0023404F">
        <w:rPr>
          <w:rFonts w:ascii="Helvetica" w:hAnsi="Helvetica"/>
          <w:b/>
          <w:sz w:val="22"/>
        </w:rPr>
        <w:tab/>
        <w:t>FILE CODE:  3510</w:t>
      </w:r>
      <w:r w:rsidR="0094775C">
        <w:rPr>
          <w:rFonts w:ascii="Helvetica" w:hAnsi="Helvetica"/>
          <w:b/>
          <w:sz w:val="22"/>
        </w:rPr>
        <w:t>.1</w:t>
      </w:r>
    </w:p>
    <w:p w14:paraId="0F165DEF" w14:textId="4A08CD74" w:rsidR="0081001A" w:rsidRPr="0023404F" w:rsidRDefault="006F3975" w:rsidP="00092040">
      <w:pPr>
        <w:tabs>
          <w:tab w:val="left" w:pos="6480"/>
        </w:tabs>
        <w:suppressAutoHyphens/>
        <w:rPr>
          <w:rFonts w:ascii="Helvetica" w:hAnsi="Helvetica"/>
          <w:b/>
          <w:sz w:val="22"/>
        </w:rPr>
      </w:pPr>
      <w:r>
        <w:rPr>
          <w:rFonts w:ascii="Helvetica" w:hAnsi="Helvetica"/>
          <w:b/>
          <w:spacing w:val="-2"/>
          <w:sz w:val="22"/>
        </w:rPr>
        <w:t>POLICY MANUAL</w:t>
      </w:r>
      <w:r w:rsidR="0081001A" w:rsidRPr="0023404F">
        <w:rPr>
          <w:rFonts w:ascii="Helvetica" w:hAnsi="Helvetica"/>
          <w:b/>
          <w:sz w:val="22"/>
        </w:rPr>
        <w:tab/>
      </w:r>
      <w:r w:rsidR="0081001A" w:rsidRPr="0023404F">
        <w:rPr>
          <w:rFonts w:ascii="Helvetica" w:hAnsi="Helvetica"/>
          <w:b/>
          <w:sz w:val="22"/>
          <w:u w:val="single"/>
        </w:rPr>
        <w:t xml:space="preserve">    X    </w:t>
      </w:r>
      <w:r w:rsidR="0081001A" w:rsidRPr="0023404F">
        <w:rPr>
          <w:rFonts w:ascii="Helvetica" w:hAnsi="Helvetica"/>
          <w:b/>
          <w:sz w:val="22"/>
        </w:rPr>
        <w:t xml:space="preserve">  Monitored</w:t>
      </w:r>
      <w:r w:rsidR="0081001A" w:rsidRPr="0023404F">
        <w:rPr>
          <w:rFonts w:ascii="Helvetica" w:hAnsi="Helvetica"/>
          <w:b/>
          <w:sz w:val="22"/>
        </w:rPr>
        <w:tab/>
      </w:r>
    </w:p>
    <w:p w14:paraId="681E63DA" w14:textId="77777777" w:rsidR="0081001A" w:rsidRPr="0023404F" w:rsidRDefault="0081001A" w:rsidP="00092040">
      <w:pPr>
        <w:tabs>
          <w:tab w:val="left" w:pos="6480"/>
        </w:tabs>
        <w:suppressAutoHyphens/>
        <w:rPr>
          <w:rFonts w:ascii="Helvetica" w:hAnsi="Helvetica"/>
          <w:b/>
        </w:rPr>
      </w:pPr>
      <w:r w:rsidRPr="0023404F">
        <w:rPr>
          <w:rFonts w:ascii="Helvetica" w:hAnsi="Helvetica"/>
          <w:b/>
          <w:sz w:val="22"/>
        </w:rPr>
        <w:tab/>
      </w:r>
      <w:r w:rsidRPr="0023404F">
        <w:rPr>
          <w:rFonts w:ascii="Helvetica" w:hAnsi="Helvetica"/>
          <w:b/>
          <w:sz w:val="22"/>
          <w:u w:val="single"/>
        </w:rPr>
        <w:t xml:space="preserve">    X    </w:t>
      </w:r>
      <w:r w:rsidRPr="0023404F">
        <w:rPr>
          <w:rFonts w:ascii="Helvetica" w:hAnsi="Helvetica"/>
          <w:b/>
          <w:sz w:val="22"/>
        </w:rPr>
        <w:t xml:space="preserve">  Mandated</w:t>
      </w:r>
    </w:p>
    <w:p w14:paraId="70E98DB7" w14:textId="77777777" w:rsidR="0081001A" w:rsidRPr="0023404F" w:rsidRDefault="004B4859" w:rsidP="004B4859">
      <w:pPr>
        <w:pBdr>
          <w:bottom w:val="single" w:sz="18" w:space="1" w:color="auto"/>
        </w:pBdr>
        <w:tabs>
          <w:tab w:val="left" w:pos="6480"/>
        </w:tabs>
        <w:suppressAutoHyphens/>
        <w:rPr>
          <w:rFonts w:ascii="Helvetica" w:hAnsi="Helvetica"/>
          <w:b/>
        </w:rPr>
      </w:pPr>
      <w:r w:rsidRPr="0023404F">
        <w:rPr>
          <w:rFonts w:ascii="Helvetica" w:hAnsi="Helvetica"/>
          <w:b/>
          <w:sz w:val="22"/>
          <w:szCs w:val="22"/>
        </w:rPr>
        <w:t>Policy</w:t>
      </w:r>
      <w:r w:rsidR="0081001A" w:rsidRPr="0023404F">
        <w:rPr>
          <w:rFonts w:ascii="Helvetica" w:hAnsi="Helvetica"/>
          <w:b/>
        </w:rPr>
        <w:tab/>
      </w:r>
      <w:r w:rsidR="0081001A" w:rsidRPr="0023404F">
        <w:rPr>
          <w:rFonts w:ascii="Helvetica" w:hAnsi="Helvetica"/>
          <w:b/>
          <w:sz w:val="22"/>
          <w:u w:val="single"/>
        </w:rPr>
        <w:t xml:space="preserve">    X    </w:t>
      </w:r>
      <w:r w:rsidR="0081001A" w:rsidRPr="0023404F">
        <w:rPr>
          <w:rFonts w:ascii="Helvetica" w:hAnsi="Helvetica"/>
          <w:b/>
          <w:sz w:val="22"/>
        </w:rPr>
        <w:t xml:space="preserve">  Other Reasons</w:t>
      </w:r>
      <w:r w:rsidR="0081001A" w:rsidRPr="0023404F">
        <w:rPr>
          <w:rFonts w:ascii="Helvetica" w:hAnsi="Helvetica"/>
          <w:b/>
        </w:rPr>
        <w:tab/>
      </w:r>
    </w:p>
    <w:p w14:paraId="4AEE986C" w14:textId="77777777" w:rsidR="0081001A" w:rsidRPr="0023404F" w:rsidRDefault="0081001A" w:rsidP="00E00C45">
      <w:pPr>
        <w:tabs>
          <w:tab w:val="left" w:pos="6480"/>
        </w:tabs>
        <w:suppressAutoHyphens/>
        <w:rPr>
          <w:rFonts w:ascii="Helvetica" w:hAnsi="Helvetica"/>
          <w:sz w:val="20"/>
        </w:rPr>
      </w:pPr>
    </w:p>
    <w:p w14:paraId="3E5A3349" w14:textId="77777777" w:rsidR="0081001A" w:rsidRPr="0023404F" w:rsidRDefault="0081001A" w:rsidP="00E00C45">
      <w:pPr>
        <w:tabs>
          <w:tab w:val="left" w:pos="6480"/>
        </w:tabs>
        <w:suppressAutoHyphens/>
        <w:rPr>
          <w:rFonts w:ascii="Helvetica" w:hAnsi="Helvetica"/>
          <w:sz w:val="20"/>
        </w:rPr>
      </w:pPr>
    </w:p>
    <w:p w14:paraId="256E5F5F" w14:textId="73D261F2" w:rsidR="0081001A" w:rsidRPr="0023404F" w:rsidRDefault="0094775C" w:rsidP="00E00C45">
      <w:pPr>
        <w:tabs>
          <w:tab w:val="center" w:pos="4320"/>
        </w:tabs>
        <w:suppressAutoHyphens/>
        <w:jc w:val="center"/>
        <w:rPr>
          <w:rFonts w:ascii="Helvetica" w:hAnsi="Helvetica"/>
          <w:sz w:val="20"/>
        </w:rPr>
      </w:pPr>
      <w:r>
        <w:rPr>
          <w:rFonts w:ascii="Helvetica" w:hAnsi="Helvetica"/>
          <w:sz w:val="20"/>
          <w:u w:val="single"/>
        </w:rPr>
        <w:t>INDOOR AIR QUALITY</w:t>
      </w:r>
    </w:p>
    <w:p w14:paraId="164D8FEA" w14:textId="77777777" w:rsidR="0081001A" w:rsidRPr="0023404F" w:rsidRDefault="0081001A" w:rsidP="00E00C45">
      <w:pPr>
        <w:tabs>
          <w:tab w:val="left" w:pos="1152"/>
          <w:tab w:val="left" w:pos="2736"/>
          <w:tab w:val="left" w:pos="5400"/>
          <w:tab w:val="left" w:pos="5940"/>
        </w:tabs>
        <w:suppressAutoHyphens/>
        <w:rPr>
          <w:rFonts w:ascii="Helvetica" w:hAnsi="Helvetica"/>
          <w:sz w:val="20"/>
        </w:rPr>
      </w:pPr>
    </w:p>
    <w:p w14:paraId="12D6C9CC" w14:textId="40B68B49"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lang w:bidi="en-US"/>
        </w:rPr>
        <w:t xml:space="preserve">The </w:t>
      </w:r>
      <w:r w:rsidR="006F3975">
        <w:rPr>
          <w:rFonts w:ascii="Helvetica" w:hAnsi="Helvetica"/>
          <w:sz w:val="20"/>
          <w:lang w:bidi="en-US"/>
        </w:rPr>
        <w:t>board of e</w:t>
      </w:r>
      <w:r w:rsidRPr="0094775C">
        <w:rPr>
          <w:rFonts w:ascii="Helvetica" w:hAnsi="Helvetica"/>
          <w:sz w:val="20"/>
          <w:lang w:bidi="en-US"/>
        </w:rPr>
        <w:t xml:space="preserve">ducation will provide air quality for school employees in school buildings that meet the standards established by the New Jersey Department of Labor in accordance with the provisions of </w:t>
      </w:r>
      <w:r w:rsidR="003F4829" w:rsidRPr="00277797">
        <w:rPr>
          <w:rFonts w:ascii="Helvetica" w:hAnsi="Helvetica"/>
          <w:sz w:val="20"/>
          <w:u w:val="single"/>
          <w:lang w:bidi="en-US"/>
        </w:rPr>
        <w:t>N.J.A.C</w:t>
      </w:r>
      <w:r w:rsidR="003F4829">
        <w:rPr>
          <w:rFonts w:ascii="Helvetica" w:hAnsi="Helvetica"/>
          <w:sz w:val="20"/>
          <w:lang w:bidi="en-US"/>
        </w:rPr>
        <w:t>.</w:t>
      </w:r>
      <w:r w:rsidRPr="0094775C">
        <w:rPr>
          <w:rFonts w:ascii="Helvetica" w:hAnsi="Helvetica"/>
          <w:sz w:val="20"/>
          <w:lang w:bidi="en-US"/>
        </w:rPr>
        <w:t xml:space="preserve"> 12:100-13.</w:t>
      </w:r>
    </w:p>
    <w:p w14:paraId="55085807"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3C25F8F7"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u w:val="single"/>
          <w:lang w:bidi="en-US"/>
        </w:rPr>
        <w:t>Definitions</w:t>
      </w:r>
    </w:p>
    <w:p w14:paraId="17CCE16B" w14:textId="11BBF626" w:rsid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lang w:bidi="en-US"/>
        </w:rPr>
        <w:t xml:space="preserve">In accordance with the provisions of </w:t>
      </w:r>
      <w:r w:rsidR="003F4829" w:rsidRPr="00277797">
        <w:rPr>
          <w:rFonts w:ascii="Helvetica" w:hAnsi="Helvetica"/>
          <w:sz w:val="20"/>
          <w:u w:val="single"/>
          <w:lang w:bidi="en-US"/>
        </w:rPr>
        <w:t>N.J.A.C.</w:t>
      </w:r>
      <w:r w:rsidRPr="0094775C">
        <w:rPr>
          <w:rFonts w:ascii="Helvetica" w:hAnsi="Helvetica"/>
          <w:sz w:val="20"/>
          <w:lang w:bidi="en-US"/>
        </w:rPr>
        <w:t xml:space="preserve"> 12:100-13, the following definitions may apply to this policy:</w:t>
      </w:r>
    </w:p>
    <w:p w14:paraId="4C3EB08B"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29F07680" w14:textId="4A29DDBD" w:rsidR="0094775C" w:rsidRDefault="0094775C" w:rsidP="00CB5277">
      <w:pPr>
        <w:numPr>
          <w:ilvl w:val="0"/>
          <w:numId w:val="5"/>
        </w:numPr>
        <w:tabs>
          <w:tab w:val="left" w:pos="1080"/>
          <w:tab w:val="left" w:pos="5940"/>
        </w:tabs>
        <w:suppressAutoHyphens/>
        <w:rPr>
          <w:rFonts w:ascii="Helvetica" w:hAnsi="Helvetica"/>
          <w:sz w:val="20"/>
          <w:lang w:bidi="en-US"/>
        </w:rPr>
      </w:pPr>
      <w:r w:rsidRPr="0094775C">
        <w:rPr>
          <w:rFonts w:ascii="Helvetica" w:hAnsi="Helvetica"/>
          <w:sz w:val="20"/>
          <w:lang w:bidi="en-US"/>
        </w:rPr>
        <w:t>“Air contaminants” refers to substances contained in the vapors from paint, cleaning chemicals, pesticides, solvents, particulates, outdoor air pollutants and other airborne substances which together may cause material impairment to employees working within the enclosed workplace.</w:t>
      </w:r>
    </w:p>
    <w:p w14:paraId="432C82D6" w14:textId="77777777" w:rsidR="00277797" w:rsidRPr="0094775C" w:rsidRDefault="00277797" w:rsidP="00277797">
      <w:pPr>
        <w:tabs>
          <w:tab w:val="left" w:pos="1080"/>
          <w:tab w:val="left" w:pos="5940"/>
        </w:tabs>
        <w:suppressAutoHyphens/>
        <w:ind w:left="360"/>
        <w:rPr>
          <w:rFonts w:ascii="Helvetica" w:hAnsi="Helvetica"/>
          <w:sz w:val="20"/>
          <w:lang w:bidi="en-US"/>
        </w:rPr>
      </w:pPr>
    </w:p>
    <w:p w14:paraId="08FEE1EC" w14:textId="7BA64A8F" w:rsidR="0094775C" w:rsidRDefault="0094775C" w:rsidP="00CB5277">
      <w:pPr>
        <w:numPr>
          <w:ilvl w:val="0"/>
          <w:numId w:val="5"/>
        </w:numPr>
        <w:tabs>
          <w:tab w:val="left" w:pos="1080"/>
          <w:tab w:val="left" w:pos="5940"/>
        </w:tabs>
        <w:suppressAutoHyphens/>
        <w:rPr>
          <w:rFonts w:ascii="Helvetica" w:hAnsi="Helvetica"/>
          <w:sz w:val="20"/>
          <w:lang w:bidi="en-US"/>
        </w:rPr>
      </w:pPr>
      <w:r w:rsidRPr="0094775C">
        <w:rPr>
          <w:rFonts w:ascii="Helvetica" w:hAnsi="Helvetica"/>
          <w:sz w:val="20"/>
          <w:lang w:bidi="en-US"/>
        </w:rPr>
        <w:t>"Building-related illness" describes specific medical conditions of known etiology which can be documented by physical signs and laboratory findings. Such illnesses include sensory irritation when caused by known agents, respiratory allergies, asthma, nosocomial infections, humidifier fever, Legionnaires' disease, and the signs and symptoms characteristic of exposure to chemical or biologic substances such as carbon monoxide, formaldehyde, pesticides, endotoxins, or mycotoxins.</w:t>
      </w:r>
    </w:p>
    <w:p w14:paraId="35874537" w14:textId="5433A7A1" w:rsidR="00277797" w:rsidRPr="0094775C" w:rsidRDefault="00277797" w:rsidP="00277797">
      <w:pPr>
        <w:pStyle w:val="ListParagraph"/>
        <w:rPr>
          <w:rFonts w:ascii="Helvetica" w:hAnsi="Helvetica"/>
          <w:sz w:val="20"/>
          <w:lang w:bidi="en-US"/>
        </w:rPr>
      </w:pPr>
    </w:p>
    <w:p w14:paraId="352DD0E9" w14:textId="7CBF913E" w:rsidR="0094775C" w:rsidRDefault="0094775C" w:rsidP="00CB5277">
      <w:pPr>
        <w:numPr>
          <w:ilvl w:val="0"/>
          <w:numId w:val="5"/>
        </w:numPr>
        <w:tabs>
          <w:tab w:val="left" w:pos="1080"/>
          <w:tab w:val="left" w:pos="5940"/>
        </w:tabs>
        <w:suppressAutoHyphens/>
        <w:rPr>
          <w:rFonts w:ascii="Helvetica" w:hAnsi="Helvetica"/>
          <w:sz w:val="20"/>
          <w:lang w:bidi="en-US"/>
        </w:rPr>
      </w:pPr>
      <w:r w:rsidRPr="0094775C">
        <w:rPr>
          <w:rFonts w:ascii="Helvetica" w:hAnsi="Helvetica"/>
          <w:sz w:val="20"/>
          <w:lang w:bidi="en-US"/>
        </w:rPr>
        <w:t>"Building systems" includes the heating, ventilation and air-conditioning (HVAC) system, the energy management system and all other systems in a facility which may impact indoor air quality.</w:t>
      </w:r>
    </w:p>
    <w:p w14:paraId="5C33E405" w14:textId="6E25D33F" w:rsidR="00277797" w:rsidRPr="0094775C" w:rsidRDefault="00277797" w:rsidP="00277797">
      <w:pPr>
        <w:pStyle w:val="ListParagraph"/>
        <w:rPr>
          <w:rFonts w:ascii="Helvetica" w:hAnsi="Helvetica"/>
          <w:sz w:val="20"/>
          <w:lang w:bidi="en-US"/>
        </w:rPr>
      </w:pPr>
    </w:p>
    <w:p w14:paraId="39B43AA2" w14:textId="41407A14" w:rsidR="0094775C" w:rsidRDefault="0094775C" w:rsidP="00CB5277">
      <w:pPr>
        <w:numPr>
          <w:ilvl w:val="0"/>
          <w:numId w:val="5"/>
        </w:numPr>
        <w:tabs>
          <w:tab w:val="left" w:pos="1080"/>
          <w:tab w:val="left" w:pos="5940"/>
        </w:tabs>
        <w:suppressAutoHyphens/>
        <w:rPr>
          <w:rFonts w:ascii="Helvetica" w:hAnsi="Helvetica"/>
          <w:sz w:val="20"/>
          <w:lang w:bidi="en-US"/>
        </w:rPr>
      </w:pPr>
      <w:r w:rsidRPr="0094775C">
        <w:rPr>
          <w:rFonts w:ascii="Helvetica" w:hAnsi="Helvetica"/>
          <w:sz w:val="20"/>
          <w:lang w:bidi="en-US"/>
        </w:rPr>
        <w:t>"Department" means the Department of Health and Senior Services.</w:t>
      </w:r>
    </w:p>
    <w:p w14:paraId="6198294E" w14:textId="1B93A9BA" w:rsidR="00277797" w:rsidRPr="0094775C" w:rsidRDefault="00277797" w:rsidP="00277797">
      <w:pPr>
        <w:pStyle w:val="ListParagraph"/>
        <w:rPr>
          <w:rFonts w:ascii="Helvetica" w:hAnsi="Helvetica"/>
          <w:sz w:val="20"/>
          <w:lang w:bidi="en-US"/>
        </w:rPr>
      </w:pPr>
    </w:p>
    <w:p w14:paraId="523A3756" w14:textId="523EBC29" w:rsidR="0094775C" w:rsidRDefault="0094775C" w:rsidP="00CB5277">
      <w:pPr>
        <w:numPr>
          <w:ilvl w:val="0"/>
          <w:numId w:val="5"/>
        </w:numPr>
        <w:tabs>
          <w:tab w:val="left" w:pos="1080"/>
          <w:tab w:val="left" w:pos="5940"/>
        </w:tabs>
        <w:suppressAutoHyphens/>
        <w:rPr>
          <w:rFonts w:ascii="Helvetica" w:hAnsi="Helvetica"/>
          <w:sz w:val="20"/>
          <w:lang w:bidi="en-US"/>
        </w:rPr>
      </w:pPr>
      <w:r w:rsidRPr="0094775C">
        <w:rPr>
          <w:rFonts w:ascii="Helvetica" w:hAnsi="Helvetica"/>
          <w:sz w:val="20"/>
          <w:lang w:bidi="en-US"/>
        </w:rPr>
        <w:t>"Designated person" means a person who has been given the responsibility by the employer to take necessary measures to assure compliance with this subchapter.</w:t>
      </w:r>
    </w:p>
    <w:p w14:paraId="4BC55A51" w14:textId="0BF931D0" w:rsidR="00277797" w:rsidRPr="0094775C" w:rsidRDefault="00277797" w:rsidP="00277797">
      <w:pPr>
        <w:pStyle w:val="ListParagraph"/>
        <w:rPr>
          <w:rFonts w:ascii="Helvetica" w:hAnsi="Helvetica"/>
          <w:sz w:val="20"/>
          <w:lang w:bidi="en-US"/>
        </w:rPr>
      </w:pPr>
    </w:p>
    <w:p w14:paraId="1E69B9F5" w14:textId="0439B1ED" w:rsidR="0094775C" w:rsidRDefault="0094775C" w:rsidP="00CB5277">
      <w:pPr>
        <w:numPr>
          <w:ilvl w:val="0"/>
          <w:numId w:val="5"/>
        </w:numPr>
        <w:tabs>
          <w:tab w:val="left" w:pos="1080"/>
          <w:tab w:val="left" w:pos="5940"/>
        </w:tabs>
        <w:suppressAutoHyphens/>
        <w:rPr>
          <w:rFonts w:ascii="Helvetica" w:hAnsi="Helvetica"/>
          <w:sz w:val="20"/>
          <w:lang w:bidi="en-US"/>
        </w:rPr>
      </w:pPr>
      <w:r w:rsidRPr="0094775C">
        <w:rPr>
          <w:rFonts w:ascii="Helvetica" w:hAnsi="Helvetica"/>
          <w:sz w:val="20"/>
          <w:lang w:bidi="en-US"/>
        </w:rPr>
        <w:t xml:space="preserve">"Employee" and/or employer” means the term as defined in </w:t>
      </w:r>
      <w:r w:rsidR="003F4829" w:rsidRPr="00277797">
        <w:rPr>
          <w:rFonts w:ascii="Helvetica" w:hAnsi="Helvetica"/>
          <w:sz w:val="20"/>
          <w:u w:val="single"/>
          <w:lang w:bidi="en-US"/>
        </w:rPr>
        <w:t>N.J.A.C.</w:t>
      </w:r>
      <w:r w:rsidRPr="0094775C">
        <w:rPr>
          <w:rFonts w:ascii="Helvetica" w:hAnsi="Helvetica"/>
          <w:sz w:val="20"/>
          <w:lang w:bidi="en-US"/>
        </w:rPr>
        <w:t xml:space="preserve"> 12:100-2.1.</w:t>
      </w:r>
    </w:p>
    <w:p w14:paraId="346B8C38" w14:textId="399A8C8A" w:rsidR="00277797" w:rsidRPr="0094775C" w:rsidRDefault="00277797" w:rsidP="00277797">
      <w:pPr>
        <w:pStyle w:val="ListParagraph"/>
        <w:rPr>
          <w:rFonts w:ascii="Helvetica" w:hAnsi="Helvetica"/>
          <w:sz w:val="20"/>
          <w:lang w:bidi="en-US"/>
        </w:rPr>
      </w:pPr>
    </w:p>
    <w:p w14:paraId="590FAC11" w14:textId="3C31EF9F" w:rsidR="0094775C" w:rsidRDefault="0094775C" w:rsidP="00CB5277">
      <w:pPr>
        <w:numPr>
          <w:ilvl w:val="0"/>
          <w:numId w:val="5"/>
        </w:numPr>
        <w:tabs>
          <w:tab w:val="left" w:pos="1080"/>
          <w:tab w:val="left" w:pos="5940"/>
        </w:tabs>
        <w:suppressAutoHyphens/>
        <w:rPr>
          <w:rFonts w:ascii="Helvetica" w:hAnsi="Helvetica"/>
          <w:sz w:val="20"/>
          <w:lang w:bidi="en-US"/>
        </w:rPr>
      </w:pPr>
      <w:r w:rsidRPr="0094775C">
        <w:rPr>
          <w:rFonts w:ascii="Helvetica" w:hAnsi="Helvetica"/>
          <w:sz w:val="20"/>
          <w:lang w:bidi="en-US"/>
        </w:rPr>
        <w:t>"HVAC system" means the collective components of the heating, ventilation and air- conditioning system including, but not limited to, filters and frames, cooling coil condensate drip pans and drainage piping, outside air dampers and actuators, humidifiers, air distribution ductwork, automatic temperature controls, and cooling towers.</w:t>
      </w:r>
    </w:p>
    <w:p w14:paraId="62C272E3" w14:textId="1953179C" w:rsidR="00277797" w:rsidRPr="0094775C" w:rsidRDefault="00277797" w:rsidP="00277797">
      <w:pPr>
        <w:pStyle w:val="ListParagraph"/>
        <w:rPr>
          <w:rFonts w:ascii="Helvetica" w:hAnsi="Helvetica"/>
          <w:sz w:val="20"/>
          <w:lang w:bidi="en-US"/>
        </w:rPr>
      </w:pPr>
    </w:p>
    <w:p w14:paraId="4948EDA1" w14:textId="4A2F6213" w:rsidR="0094775C" w:rsidRDefault="0094775C" w:rsidP="00CB5277">
      <w:pPr>
        <w:numPr>
          <w:ilvl w:val="0"/>
          <w:numId w:val="5"/>
        </w:numPr>
        <w:tabs>
          <w:tab w:val="left" w:pos="1080"/>
          <w:tab w:val="left" w:pos="5940"/>
        </w:tabs>
        <w:suppressAutoHyphens/>
        <w:rPr>
          <w:rFonts w:ascii="Helvetica" w:hAnsi="Helvetica"/>
          <w:sz w:val="20"/>
          <w:lang w:bidi="en-US"/>
        </w:rPr>
      </w:pPr>
      <w:r w:rsidRPr="0094775C">
        <w:rPr>
          <w:rFonts w:ascii="Helvetica" w:hAnsi="Helvetica"/>
          <w:sz w:val="20"/>
          <w:lang w:bidi="en-US"/>
        </w:rPr>
        <w:t>"HVAC System Commissioning Report" means a document normally prepared by an architect or engineer that provides verification that the HVAC system is operating in conformity with the design intent.</w:t>
      </w:r>
    </w:p>
    <w:p w14:paraId="16D25AFB" w14:textId="5ABA307D" w:rsidR="00277797" w:rsidRPr="0094775C" w:rsidRDefault="00277797" w:rsidP="00277797">
      <w:pPr>
        <w:pStyle w:val="ListParagraph"/>
        <w:rPr>
          <w:rFonts w:ascii="Helvetica" w:hAnsi="Helvetica"/>
          <w:sz w:val="20"/>
          <w:lang w:bidi="en-US"/>
        </w:rPr>
      </w:pPr>
    </w:p>
    <w:p w14:paraId="6DA6D628" w14:textId="7645E85B" w:rsidR="0094775C" w:rsidRDefault="0094775C" w:rsidP="00CB5277">
      <w:pPr>
        <w:numPr>
          <w:ilvl w:val="0"/>
          <w:numId w:val="5"/>
        </w:numPr>
        <w:tabs>
          <w:tab w:val="left" w:pos="1080"/>
          <w:tab w:val="left" w:pos="5940"/>
        </w:tabs>
        <w:suppressAutoHyphens/>
        <w:rPr>
          <w:rFonts w:ascii="Helvetica" w:hAnsi="Helvetica"/>
          <w:sz w:val="20"/>
          <w:lang w:bidi="en-US"/>
        </w:rPr>
      </w:pPr>
      <w:r w:rsidRPr="0094775C">
        <w:rPr>
          <w:rFonts w:ascii="Helvetica" w:hAnsi="Helvetica"/>
          <w:sz w:val="20"/>
          <w:lang w:bidi="en-US"/>
        </w:rPr>
        <w:t>"Office building" means a building in which administrative, clerical or educational activities are conducted. Examples of facilities and/or operations, which are not office buildings, include repair shops, garages, print shops and warehouses.</w:t>
      </w:r>
    </w:p>
    <w:p w14:paraId="72EFE27E" w14:textId="0050A150" w:rsidR="00277797" w:rsidRPr="0094775C" w:rsidRDefault="00277797" w:rsidP="00277797">
      <w:pPr>
        <w:pStyle w:val="ListParagraph"/>
        <w:rPr>
          <w:rFonts w:ascii="Helvetica" w:hAnsi="Helvetica"/>
          <w:sz w:val="20"/>
          <w:lang w:bidi="en-US"/>
        </w:rPr>
      </w:pPr>
    </w:p>
    <w:p w14:paraId="3472A535" w14:textId="6F0B5ECC" w:rsidR="0094775C" w:rsidRDefault="0094775C" w:rsidP="00CB5277">
      <w:pPr>
        <w:numPr>
          <w:ilvl w:val="0"/>
          <w:numId w:val="5"/>
        </w:numPr>
        <w:tabs>
          <w:tab w:val="left" w:pos="1080"/>
          <w:tab w:val="left" w:pos="5940"/>
        </w:tabs>
        <w:suppressAutoHyphens/>
        <w:rPr>
          <w:rFonts w:ascii="Helvetica" w:hAnsi="Helvetica"/>
          <w:sz w:val="20"/>
          <w:lang w:bidi="en-US"/>
        </w:rPr>
      </w:pPr>
      <w:r w:rsidRPr="0094775C">
        <w:rPr>
          <w:rFonts w:ascii="Helvetica" w:hAnsi="Helvetica"/>
          <w:sz w:val="20"/>
          <w:lang w:bidi="en-US"/>
        </w:rPr>
        <w:t>"Renovation and remodeling" means building modification involving activities that include but are not limited to: removal or replacement of walls, roofing, ceilings, floors, carpet, and components such as moldings, cabinets, doors, and windows; painting; decorating; demolition; surface refinishing; and removal or cleaning of ventilation ducts.</w:t>
      </w:r>
    </w:p>
    <w:p w14:paraId="2240A475" w14:textId="35A289B7" w:rsidR="00277797" w:rsidRPr="0094775C" w:rsidRDefault="00277797" w:rsidP="00277797">
      <w:pPr>
        <w:pStyle w:val="ListParagraph"/>
        <w:rPr>
          <w:rFonts w:ascii="Helvetica" w:hAnsi="Helvetica"/>
          <w:sz w:val="20"/>
          <w:lang w:bidi="en-US"/>
        </w:rPr>
      </w:pPr>
    </w:p>
    <w:p w14:paraId="2D38B2A7" w14:textId="77777777" w:rsidR="0094775C" w:rsidRPr="0094775C" w:rsidRDefault="0094775C" w:rsidP="00CB5277">
      <w:pPr>
        <w:numPr>
          <w:ilvl w:val="0"/>
          <w:numId w:val="5"/>
        </w:numPr>
        <w:tabs>
          <w:tab w:val="left" w:pos="1080"/>
          <w:tab w:val="left" w:pos="5940"/>
        </w:tabs>
        <w:suppressAutoHyphens/>
        <w:rPr>
          <w:rFonts w:ascii="Helvetica" w:hAnsi="Helvetica"/>
          <w:sz w:val="20"/>
          <w:lang w:bidi="en-US"/>
        </w:rPr>
      </w:pPr>
      <w:r w:rsidRPr="0094775C">
        <w:rPr>
          <w:rFonts w:ascii="Helvetica" w:hAnsi="Helvetica"/>
          <w:sz w:val="20"/>
          <w:lang w:bidi="en-US"/>
        </w:rPr>
        <w:t xml:space="preserve">"Sick Building Syndrome" describes a situation in which a workplace is characterized by a substantial number of building occupants experiencing health and comfort problems that can be related to working indoors. Additionally, the reported symptoms do not fit the pattern of any particular illness, are difficult to trace to any specific source and relief from these symptoms occurs upon leaving the building. It is important to distinguish Sick Building Syndrome from problems of building-related illness. The latter term is reserved for situations in which signs and symptoms of diagnosable illness are identified and can be </w:t>
      </w:r>
      <w:r w:rsidRPr="0094775C">
        <w:rPr>
          <w:rFonts w:ascii="Helvetica" w:hAnsi="Helvetica"/>
          <w:sz w:val="20"/>
          <w:lang w:bidi="en-US"/>
        </w:rPr>
        <w:lastRenderedPageBreak/>
        <w:t>attributed directly to specific airborne contaminants.</w:t>
      </w:r>
    </w:p>
    <w:p w14:paraId="732A86AF"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417DD57F" w14:textId="4F2BF129" w:rsidR="0094775C" w:rsidRPr="0094775C" w:rsidRDefault="00277797" w:rsidP="0094775C">
      <w:pPr>
        <w:tabs>
          <w:tab w:val="left" w:pos="1152"/>
          <w:tab w:val="left" w:pos="2736"/>
          <w:tab w:val="left" w:pos="5400"/>
          <w:tab w:val="left" w:pos="5940"/>
        </w:tabs>
        <w:suppressAutoHyphens/>
        <w:rPr>
          <w:rFonts w:ascii="Helvetica" w:hAnsi="Helvetica"/>
          <w:sz w:val="20"/>
          <w:lang w:bidi="en-US"/>
        </w:rPr>
      </w:pPr>
      <w:r>
        <w:rPr>
          <w:rFonts w:ascii="Helvetica" w:hAnsi="Helvetica"/>
          <w:sz w:val="20"/>
          <w:lang w:bidi="en-US"/>
        </w:rPr>
        <w:t>The b</w:t>
      </w:r>
      <w:r w:rsidR="0094775C" w:rsidRPr="0094775C">
        <w:rPr>
          <w:rFonts w:ascii="Helvetica" w:hAnsi="Helvetica"/>
          <w:sz w:val="20"/>
          <w:lang w:bidi="en-US"/>
        </w:rPr>
        <w:t>oa</w:t>
      </w:r>
      <w:r>
        <w:rPr>
          <w:rFonts w:ascii="Helvetica" w:hAnsi="Helvetica"/>
          <w:sz w:val="20"/>
          <w:lang w:bidi="en-US"/>
        </w:rPr>
        <w:t>rd of education, through the s</w:t>
      </w:r>
      <w:r w:rsidR="0094775C" w:rsidRPr="0094775C">
        <w:rPr>
          <w:rFonts w:ascii="Helvetica" w:hAnsi="Helvetica"/>
          <w:sz w:val="20"/>
          <w:lang w:bidi="en-US"/>
        </w:rPr>
        <w:t>uperintendent will designate the Maintenance Supervisor as the individual, who is responsible to assure compliance with New Jersey Department of Labor standards. The designated person under the auspicious of the Board of Education, shall ensure that preventative maintenance programs for heating, ventilating and air conditioning (HVAC) systems are implemented and documented and that general and local exhaust ventilation is used for employees working with equipment or products that could reasonably be expected to result in hazardous chemicals or particulate exposure. The designated person shall check to make sure HVAC systems are working properly when the building temperatures are outside of the range of 68 to 79 degrees Fahrenheit and make sure buildings without mechanical ventilation have operable windows, doors, vents, stacks and other portals designated or used for natural ventilation are operational. The designated person will also promptly investigate all employee complaints of signs or symptoms that may be associated with building-related illnesses.</w:t>
      </w:r>
    </w:p>
    <w:p w14:paraId="13742E99"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6B2C65AB" w14:textId="1A8B117A" w:rsidR="0094775C" w:rsidRDefault="00277797" w:rsidP="0094775C">
      <w:pPr>
        <w:tabs>
          <w:tab w:val="left" w:pos="1152"/>
          <w:tab w:val="left" w:pos="2736"/>
          <w:tab w:val="left" w:pos="5400"/>
          <w:tab w:val="left" w:pos="5940"/>
        </w:tabs>
        <w:suppressAutoHyphens/>
        <w:rPr>
          <w:rFonts w:ascii="Helvetica" w:hAnsi="Helvetica"/>
          <w:sz w:val="20"/>
          <w:lang w:bidi="en-US"/>
        </w:rPr>
      </w:pPr>
      <w:r>
        <w:rPr>
          <w:rFonts w:ascii="Helvetica" w:hAnsi="Helvetica"/>
          <w:sz w:val="20"/>
          <w:lang w:bidi="en-US"/>
        </w:rPr>
        <w:t>The board of education and/or the s</w:t>
      </w:r>
      <w:r w:rsidR="0094775C" w:rsidRPr="0094775C">
        <w:rPr>
          <w:rFonts w:ascii="Helvetica" w:hAnsi="Helvetica"/>
          <w:sz w:val="20"/>
          <w:lang w:bidi="en-US"/>
        </w:rPr>
        <w:t>uperintendent shall assure that the designated person is familiar with the requirements of this policy. The designated person shall assure that at least the following actions are implemented and documented:</w:t>
      </w:r>
    </w:p>
    <w:p w14:paraId="2E2C065A"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0A8F9E4F" w14:textId="5010C3D7" w:rsidR="0094775C" w:rsidRPr="0094775C" w:rsidRDefault="0094775C" w:rsidP="0094775C">
      <w:pPr>
        <w:numPr>
          <w:ilvl w:val="0"/>
          <w:numId w:val="3"/>
        </w:numPr>
        <w:tabs>
          <w:tab w:val="left" w:pos="720"/>
          <w:tab w:val="left" w:pos="2736"/>
          <w:tab w:val="left" w:pos="5400"/>
          <w:tab w:val="left" w:pos="5940"/>
        </w:tabs>
        <w:suppressAutoHyphens/>
        <w:ind w:left="720"/>
        <w:rPr>
          <w:rFonts w:ascii="Helvetica" w:hAnsi="Helvetica"/>
          <w:sz w:val="20"/>
          <w:lang w:bidi="en-US"/>
        </w:rPr>
      </w:pPr>
      <w:r w:rsidRPr="0094775C">
        <w:rPr>
          <w:rFonts w:ascii="Helvetica" w:hAnsi="Helvetica"/>
          <w:sz w:val="20"/>
          <w:lang w:bidi="en-US"/>
        </w:rPr>
        <w:t>Establishing and following a preventive maintenance schedule in accordance with the manufacturer's recommendations or with accepted practice for the HVAC system. Scheduled maintenance of the HVAC system shall include checking and/or changing air filters, checking and/or changing belts, lubrication of equipment parts, checking the functioning of motors and confirming that all equipment is in operating order. Damaged or inoperable components shall be replaced or repaired as appropriate. Additionally, any parts of this system with standing water shall be checked visually for microbial growth;</w:t>
      </w:r>
    </w:p>
    <w:p w14:paraId="42B8E1CA" w14:textId="77777777" w:rsidR="0094775C" w:rsidRPr="0094775C" w:rsidRDefault="0094775C" w:rsidP="0094775C">
      <w:pPr>
        <w:tabs>
          <w:tab w:val="left" w:pos="720"/>
          <w:tab w:val="left" w:pos="2736"/>
          <w:tab w:val="left" w:pos="5400"/>
          <w:tab w:val="left" w:pos="5940"/>
        </w:tabs>
        <w:suppressAutoHyphens/>
        <w:ind w:left="720"/>
        <w:rPr>
          <w:rFonts w:ascii="Helvetica" w:hAnsi="Helvetica"/>
          <w:sz w:val="20"/>
          <w:lang w:bidi="en-US"/>
        </w:rPr>
      </w:pPr>
    </w:p>
    <w:p w14:paraId="201DEE33" w14:textId="460B27AE" w:rsidR="0094775C" w:rsidRDefault="0094775C" w:rsidP="00632E2C">
      <w:pPr>
        <w:numPr>
          <w:ilvl w:val="0"/>
          <w:numId w:val="3"/>
        </w:numPr>
        <w:tabs>
          <w:tab w:val="left" w:pos="720"/>
          <w:tab w:val="left" w:pos="2736"/>
          <w:tab w:val="left" w:pos="5400"/>
          <w:tab w:val="left" w:pos="5940"/>
        </w:tabs>
        <w:suppressAutoHyphens/>
        <w:ind w:left="720"/>
        <w:rPr>
          <w:rFonts w:ascii="Helvetica" w:hAnsi="Helvetica"/>
          <w:sz w:val="20"/>
          <w:lang w:bidi="en-US"/>
        </w:rPr>
      </w:pPr>
      <w:r w:rsidRPr="00277797">
        <w:rPr>
          <w:rFonts w:ascii="Helvetica" w:hAnsi="Helvetica"/>
          <w:sz w:val="20"/>
          <w:lang w:bidi="en-US"/>
        </w:rPr>
        <w:t>Implementing the use of general or local exhaust ventilation where housekeeping and maintenance activities involve use of equipment or products that could reasonably be expected to result in hazardous chemical or particulate exposures, above the applicable Permissible Exposure Limit (PEL), in accordance with the provisions of</w:t>
      </w:r>
      <w:r w:rsidR="00277797" w:rsidRPr="00277797">
        <w:rPr>
          <w:rFonts w:ascii="Helvetica" w:hAnsi="Helvetica"/>
          <w:sz w:val="20"/>
          <w:lang w:bidi="en-US"/>
        </w:rPr>
        <w:t xml:space="preserve"> </w:t>
      </w:r>
      <w:r w:rsidR="003F4829" w:rsidRPr="00277797">
        <w:rPr>
          <w:rFonts w:ascii="Helvetica" w:hAnsi="Helvetica"/>
          <w:sz w:val="20"/>
          <w:u w:val="single"/>
          <w:lang w:bidi="en-US"/>
        </w:rPr>
        <w:t>N.J.A.C.</w:t>
      </w:r>
      <w:r w:rsidRPr="00277797">
        <w:rPr>
          <w:rFonts w:ascii="Helvetica" w:hAnsi="Helvetica"/>
          <w:sz w:val="20"/>
          <w:lang w:bidi="en-US"/>
        </w:rPr>
        <w:t xml:space="preserve"> 12:100-4.2, to employees working in other areas of the building or facility;</w:t>
      </w:r>
    </w:p>
    <w:p w14:paraId="34FE29F5" w14:textId="35EBCFA9" w:rsidR="00277797" w:rsidRPr="00277797" w:rsidRDefault="00277797" w:rsidP="00277797">
      <w:pPr>
        <w:tabs>
          <w:tab w:val="left" w:pos="720"/>
          <w:tab w:val="left" w:pos="2736"/>
          <w:tab w:val="left" w:pos="5400"/>
          <w:tab w:val="left" w:pos="5940"/>
        </w:tabs>
        <w:suppressAutoHyphens/>
        <w:rPr>
          <w:rFonts w:ascii="Helvetica" w:hAnsi="Helvetica"/>
          <w:sz w:val="20"/>
          <w:lang w:bidi="en-US"/>
        </w:rPr>
      </w:pPr>
    </w:p>
    <w:p w14:paraId="3747ED8C" w14:textId="35B0F7C6" w:rsidR="0094775C" w:rsidRDefault="0094775C" w:rsidP="0094775C">
      <w:pPr>
        <w:numPr>
          <w:ilvl w:val="0"/>
          <w:numId w:val="3"/>
        </w:numPr>
        <w:tabs>
          <w:tab w:val="left" w:pos="720"/>
          <w:tab w:val="left" w:pos="2736"/>
          <w:tab w:val="left" w:pos="5400"/>
          <w:tab w:val="left" w:pos="5940"/>
        </w:tabs>
        <w:suppressAutoHyphens/>
        <w:ind w:left="720"/>
        <w:rPr>
          <w:rFonts w:ascii="Helvetica" w:hAnsi="Helvetica"/>
          <w:sz w:val="20"/>
          <w:lang w:bidi="en-US"/>
        </w:rPr>
      </w:pPr>
      <w:r w:rsidRPr="0094775C">
        <w:rPr>
          <w:rFonts w:ascii="Helvetica" w:hAnsi="Helvetica"/>
          <w:sz w:val="20"/>
          <w:lang w:bidi="en-US"/>
        </w:rPr>
        <w:t>When the carbon dioxide level exceeds 1,000 parts per million (ppm), the employer shall check to make sure the HVAC system is operating as it should. If it is not, the employer shall take necessary steps as outlined above;</w:t>
      </w:r>
    </w:p>
    <w:p w14:paraId="611E47A9" w14:textId="35C08C7B" w:rsidR="00277797" w:rsidRPr="0094775C" w:rsidRDefault="00277797" w:rsidP="00277797">
      <w:pPr>
        <w:pStyle w:val="ListParagraph"/>
        <w:rPr>
          <w:rFonts w:ascii="Helvetica" w:hAnsi="Helvetica"/>
          <w:sz w:val="20"/>
          <w:lang w:bidi="en-US"/>
        </w:rPr>
      </w:pPr>
    </w:p>
    <w:p w14:paraId="5D70F796" w14:textId="0B653655" w:rsidR="0094775C" w:rsidRDefault="0094775C" w:rsidP="0094775C">
      <w:pPr>
        <w:numPr>
          <w:ilvl w:val="0"/>
          <w:numId w:val="3"/>
        </w:numPr>
        <w:tabs>
          <w:tab w:val="left" w:pos="720"/>
          <w:tab w:val="left" w:pos="2736"/>
          <w:tab w:val="left" w:pos="5400"/>
          <w:tab w:val="left" w:pos="5940"/>
        </w:tabs>
        <w:suppressAutoHyphens/>
        <w:ind w:left="720"/>
        <w:rPr>
          <w:rFonts w:ascii="Helvetica" w:hAnsi="Helvetica"/>
          <w:sz w:val="20"/>
          <w:lang w:bidi="en-US"/>
        </w:rPr>
      </w:pPr>
      <w:r w:rsidRPr="0094775C">
        <w:rPr>
          <w:rFonts w:ascii="Helvetica" w:hAnsi="Helvetica"/>
          <w:sz w:val="20"/>
          <w:lang w:bidi="en-US"/>
        </w:rPr>
        <w:t>When temperatures in the buildings of this district are outside of the range of 68 to 79 degrees Fahrenheit, the designated employee shall check to make sure the HVAC system is in proper operating order. If it is not, he/she shall take necessary steps as outlined above;</w:t>
      </w:r>
    </w:p>
    <w:p w14:paraId="44E21E04" w14:textId="30C0B45A" w:rsidR="00277797" w:rsidRPr="0094775C" w:rsidRDefault="00277797" w:rsidP="00277797">
      <w:pPr>
        <w:pStyle w:val="ListParagraph"/>
        <w:rPr>
          <w:rFonts w:ascii="Helvetica" w:hAnsi="Helvetica"/>
          <w:sz w:val="20"/>
          <w:lang w:bidi="en-US"/>
        </w:rPr>
      </w:pPr>
    </w:p>
    <w:p w14:paraId="51D72CA1" w14:textId="422EBD86" w:rsidR="0094775C" w:rsidRDefault="0094775C" w:rsidP="0094775C">
      <w:pPr>
        <w:numPr>
          <w:ilvl w:val="0"/>
          <w:numId w:val="3"/>
        </w:numPr>
        <w:tabs>
          <w:tab w:val="left" w:pos="720"/>
          <w:tab w:val="left" w:pos="2736"/>
          <w:tab w:val="left" w:pos="5400"/>
          <w:tab w:val="left" w:pos="5940"/>
        </w:tabs>
        <w:suppressAutoHyphens/>
        <w:ind w:left="720"/>
        <w:rPr>
          <w:rFonts w:ascii="Helvetica" w:hAnsi="Helvetica"/>
          <w:sz w:val="20"/>
          <w:lang w:bidi="en-US"/>
        </w:rPr>
      </w:pPr>
      <w:r w:rsidRPr="0094775C">
        <w:rPr>
          <w:rFonts w:ascii="Helvetica" w:hAnsi="Helvetica"/>
          <w:sz w:val="20"/>
          <w:lang w:bidi="en-US"/>
        </w:rPr>
        <w:t>If contamination of the make-up air supply is identified and documented, then the make- up inlets and/or exhaust air outlets shall be relocated or the source of the contamination eliminated. Sources of make-up air contamination may include contaminants from sources such as, but not limited to, cooling towers, vents, and vehicle exhaust;</w:t>
      </w:r>
    </w:p>
    <w:p w14:paraId="162982EB" w14:textId="4319758B" w:rsidR="00277797" w:rsidRPr="0094775C" w:rsidRDefault="00277797" w:rsidP="00277797">
      <w:pPr>
        <w:pStyle w:val="ListParagraph"/>
        <w:rPr>
          <w:rFonts w:ascii="Helvetica" w:hAnsi="Helvetica"/>
          <w:sz w:val="20"/>
          <w:lang w:bidi="en-US"/>
        </w:rPr>
      </w:pPr>
    </w:p>
    <w:p w14:paraId="46D7EEFC" w14:textId="2003FFE7" w:rsidR="0094775C" w:rsidRDefault="0094775C" w:rsidP="0094775C">
      <w:pPr>
        <w:numPr>
          <w:ilvl w:val="0"/>
          <w:numId w:val="3"/>
        </w:numPr>
        <w:tabs>
          <w:tab w:val="left" w:pos="720"/>
          <w:tab w:val="left" w:pos="2736"/>
          <w:tab w:val="left" w:pos="5400"/>
          <w:tab w:val="left" w:pos="5940"/>
        </w:tabs>
        <w:suppressAutoHyphens/>
        <w:ind w:left="720"/>
        <w:rPr>
          <w:rFonts w:ascii="Helvetica" w:hAnsi="Helvetica"/>
          <w:sz w:val="20"/>
          <w:lang w:bidi="en-US"/>
        </w:rPr>
      </w:pPr>
      <w:r w:rsidRPr="0094775C">
        <w:rPr>
          <w:rFonts w:ascii="Helvetica" w:hAnsi="Helvetica"/>
          <w:sz w:val="20"/>
          <w:lang w:bidi="en-US"/>
        </w:rPr>
        <w:t>Assuring that building without mechanical ventilation are maintained so that windows, doors, vents, stacks and other portals designed or used for natural ventilation are in operable condition;</w:t>
      </w:r>
    </w:p>
    <w:p w14:paraId="547D0A59" w14:textId="18638102" w:rsidR="00277797" w:rsidRPr="0094775C" w:rsidRDefault="00277797" w:rsidP="00277797">
      <w:pPr>
        <w:pStyle w:val="ListParagraph"/>
        <w:rPr>
          <w:rFonts w:ascii="Helvetica" w:hAnsi="Helvetica"/>
          <w:sz w:val="20"/>
          <w:lang w:bidi="en-US"/>
        </w:rPr>
      </w:pPr>
    </w:p>
    <w:p w14:paraId="64F812DC" w14:textId="0ED5D624" w:rsidR="0094775C" w:rsidRDefault="0094775C" w:rsidP="0094775C">
      <w:pPr>
        <w:numPr>
          <w:ilvl w:val="0"/>
          <w:numId w:val="3"/>
        </w:numPr>
        <w:tabs>
          <w:tab w:val="left" w:pos="720"/>
          <w:tab w:val="left" w:pos="2736"/>
          <w:tab w:val="left" w:pos="5400"/>
          <w:tab w:val="left" w:pos="5940"/>
        </w:tabs>
        <w:suppressAutoHyphens/>
        <w:ind w:left="720"/>
        <w:rPr>
          <w:rFonts w:ascii="Helvetica" w:hAnsi="Helvetica"/>
          <w:sz w:val="20"/>
          <w:lang w:bidi="en-US"/>
        </w:rPr>
      </w:pPr>
      <w:r w:rsidRPr="0094775C">
        <w:rPr>
          <w:rFonts w:ascii="Helvetica" w:hAnsi="Helvetica"/>
          <w:sz w:val="20"/>
          <w:lang w:bidi="en-US"/>
        </w:rPr>
        <w:t>Promptly investigating all employee complaints of signs or symptoms that may be associated with building-related illness or sick building syndrome;</w:t>
      </w:r>
    </w:p>
    <w:p w14:paraId="3C84E05F" w14:textId="68D5A2D7" w:rsidR="00277797" w:rsidRPr="0094775C" w:rsidRDefault="00277797" w:rsidP="00277797">
      <w:pPr>
        <w:pStyle w:val="ListParagraph"/>
        <w:rPr>
          <w:rFonts w:ascii="Helvetica" w:hAnsi="Helvetica"/>
          <w:sz w:val="20"/>
          <w:lang w:bidi="en-US"/>
        </w:rPr>
      </w:pPr>
    </w:p>
    <w:p w14:paraId="1BF86F8B" w14:textId="77777777" w:rsidR="0094775C" w:rsidRPr="0094775C" w:rsidRDefault="0094775C" w:rsidP="0094775C">
      <w:pPr>
        <w:numPr>
          <w:ilvl w:val="0"/>
          <w:numId w:val="3"/>
        </w:numPr>
        <w:tabs>
          <w:tab w:val="left" w:pos="720"/>
          <w:tab w:val="left" w:pos="2736"/>
          <w:tab w:val="left" w:pos="5400"/>
          <w:tab w:val="left" w:pos="5940"/>
        </w:tabs>
        <w:suppressAutoHyphens/>
        <w:ind w:left="720"/>
        <w:jc w:val="both"/>
        <w:rPr>
          <w:rFonts w:ascii="Helvetica" w:hAnsi="Helvetica"/>
          <w:sz w:val="20"/>
          <w:lang w:bidi="en-US"/>
        </w:rPr>
      </w:pPr>
      <w:r w:rsidRPr="0094775C">
        <w:rPr>
          <w:rFonts w:ascii="Helvetica" w:hAnsi="Helvetica"/>
          <w:sz w:val="20"/>
          <w:lang w:bidi="en-US"/>
        </w:rPr>
        <w:t>The district shall have a written plan describing how it will achieve compliance with this subchapter, which plan shall list the identity and responsibilities of the designated person and which shall include procedures which, at a minimum, address the following issues:</w:t>
      </w:r>
    </w:p>
    <w:p w14:paraId="24DBF75F" w14:textId="77777777" w:rsidR="0094775C" w:rsidRPr="0094775C" w:rsidRDefault="0094775C" w:rsidP="0094775C">
      <w:pPr>
        <w:tabs>
          <w:tab w:val="left" w:pos="720"/>
          <w:tab w:val="left" w:pos="2736"/>
          <w:tab w:val="left" w:pos="5400"/>
          <w:tab w:val="left" w:pos="5940"/>
        </w:tabs>
        <w:suppressAutoHyphens/>
        <w:ind w:left="720"/>
        <w:rPr>
          <w:rFonts w:ascii="Helvetica" w:hAnsi="Helvetica"/>
          <w:sz w:val="20"/>
          <w:lang w:bidi="en-US"/>
        </w:rPr>
      </w:pPr>
    </w:p>
    <w:p w14:paraId="25ADC31E" w14:textId="3B018B0E" w:rsidR="0094775C" w:rsidRPr="0094775C" w:rsidRDefault="0094775C" w:rsidP="00D31F67">
      <w:pPr>
        <w:numPr>
          <w:ilvl w:val="0"/>
          <w:numId w:val="7"/>
        </w:numPr>
        <w:tabs>
          <w:tab w:val="left" w:pos="720"/>
          <w:tab w:val="left" w:pos="1260"/>
          <w:tab w:val="left" w:pos="5940"/>
        </w:tabs>
        <w:suppressAutoHyphens/>
        <w:rPr>
          <w:rFonts w:ascii="Helvetica" w:hAnsi="Helvetica"/>
          <w:sz w:val="20"/>
          <w:lang w:bidi="en-US"/>
        </w:rPr>
      </w:pPr>
      <w:r w:rsidRPr="0094775C">
        <w:rPr>
          <w:rFonts w:ascii="Helvetica" w:hAnsi="Helvetica"/>
          <w:sz w:val="20"/>
          <w:lang w:bidi="en-US"/>
        </w:rPr>
        <w:lastRenderedPageBreak/>
        <w:t>Employees' Occupational Safety and Health Act, (</w:t>
      </w:r>
      <w:r w:rsidRPr="00277797">
        <w:rPr>
          <w:rFonts w:ascii="Helvetica" w:hAnsi="Helvetica"/>
          <w:sz w:val="20"/>
          <w:u w:val="single"/>
          <w:lang w:bidi="en-US"/>
        </w:rPr>
        <w:t>N</w:t>
      </w:r>
      <w:r w:rsidR="00277797" w:rsidRPr="00277797">
        <w:rPr>
          <w:rFonts w:ascii="Helvetica" w:hAnsi="Helvetica"/>
          <w:sz w:val="20"/>
          <w:u w:val="single"/>
          <w:lang w:bidi="en-US"/>
        </w:rPr>
        <w:t>.</w:t>
      </w:r>
      <w:r w:rsidRPr="00277797">
        <w:rPr>
          <w:rFonts w:ascii="Helvetica" w:hAnsi="Helvetica"/>
          <w:sz w:val="20"/>
          <w:u w:val="single"/>
          <w:lang w:bidi="en-US"/>
        </w:rPr>
        <w:t>J</w:t>
      </w:r>
      <w:r w:rsidR="00277797" w:rsidRPr="00277797">
        <w:rPr>
          <w:rFonts w:ascii="Helvetica" w:hAnsi="Helvetica"/>
          <w:sz w:val="20"/>
          <w:u w:val="single"/>
          <w:lang w:bidi="en-US"/>
        </w:rPr>
        <w:t>.</w:t>
      </w:r>
      <w:r w:rsidRPr="00277797">
        <w:rPr>
          <w:rFonts w:ascii="Helvetica" w:hAnsi="Helvetica"/>
          <w:sz w:val="20"/>
          <w:u w:val="single"/>
          <w:lang w:bidi="en-US"/>
        </w:rPr>
        <w:t>S</w:t>
      </w:r>
      <w:r w:rsidR="00277797" w:rsidRPr="00277797">
        <w:rPr>
          <w:rFonts w:ascii="Helvetica" w:hAnsi="Helvetica"/>
          <w:sz w:val="20"/>
          <w:u w:val="single"/>
          <w:lang w:bidi="en-US"/>
        </w:rPr>
        <w:t>.</w:t>
      </w:r>
      <w:r w:rsidRPr="00277797">
        <w:rPr>
          <w:rFonts w:ascii="Helvetica" w:hAnsi="Helvetica"/>
          <w:sz w:val="20"/>
          <w:u w:val="single"/>
          <w:lang w:bidi="en-US"/>
        </w:rPr>
        <w:t>A</w:t>
      </w:r>
      <w:r w:rsidR="00277797" w:rsidRPr="00277797">
        <w:rPr>
          <w:rFonts w:ascii="Helvetica" w:hAnsi="Helvetica"/>
          <w:sz w:val="20"/>
          <w:u w:val="single"/>
          <w:lang w:bidi="en-US"/>
        </w:rPr>
        <w:t>.</w:t>
      </w:r>
      <w:r w:rsidRPr="0094775C">
        <w:rPr>
          <w:rFonts w:ascii="Helvetica" w:hAnsi="Helvetica"/>
          <w:sz w:val="20"/>
          <w:lang w:bidi="en-US"/>
        </w:rPr>
        <w:t xml:space="preserve"> 34:6A-25 et seq.);</w:t>
      </w:r>
    </w:p>
    <w:p w14:paraId="162313F1" w14:textId="77777777" w:rsidR="0094775C" w:rsidRPr="0094775C" w:rsidRDefault="0094775C" w:rsidP="00D31F67">
      <w:pPr>
        <w:numPr>
          <w:ilvl w:val="0"/>
          <w:numId w:val="7"/>
        </w:numPr>
        <w:tabs>
          <w:tab w:val="left" w:pos="720"/>
          <w:tab w:val="left" w:pos="1260"/>
          <w:tab w:val="left" w:pos="5940"/>
        </w:tabs>
        <w:suppressAutoHyphens/>
        <w:rPr>
          <w:rFonts w:ascii="Helvetica" w:hAnsi="Helvetica"/>
          <w:sz w:val="20"/>
          <w:lang w:bidi="en-US"/>
        </w:rPr>
      </w:pPr>
      <w:r w:rsidRPr="0094775C">
        <w:rPr>
          <w:rFonts w:ascii="Helvetica" w:hAnsi="Helvetica"/>
          <w:sz w:val="20"/>
          <w:lang w:bidi="en-US"/>
        </w:rPr>
        <w:t>Notifying employees of work that may introduce air contaminants; vii. Controlling microbial contamination;</w:t>
      </w:r>
    </w:p>
    <w:p w14:paraId="5AC0C750" w14:textId="77777777" w:rsidR="0094775C" w:rsidRPr="0094775C" w:rsidRDefault="0094775C" w:rsidP="00D31F67">
      <w:pPr>
        <w:numPr>
          <w:ilvl w:val="0"/>
          <w:numId w:val="7"/>
        </w:numPr>
        <w:tabs>
          <w:tab w:val="left" w:pos="720"/>
          <w:tab w:val="left" w:pos="1260"/>
          <w:tab w:val="left" w:pos="5940"/>
        </w:tabs>
        <w:suppressAutoHyphens/>
        <w:rPr>
          <w:rFonts w:ascii="Helvetica" w:hAnsi="Helvetica"/>
          <w:sz w:val="20"/>
          <w:lang w:bidi="en-US"/>
        </w:rPr>
      </w:pPr>
      <w:r w:rsidRPr="0094775C">
        <w:rPr>
          <w:rFonts w:ascii="Helvetica" w:hAnsi="Helvetica"/>
          <w:sz w:val="20"/>
          <w:lang w:bidi="en-US"/>
        </w:rPr>
        <w:t>Controlling air contaminants;</w:t>
      </w:r>
    </w:p>
    <w:p w14:paraId="30AB1BD5" w14:textId="77777777" w:rsidR="0094775C" w:rsidRPr="0094775C" w:rsidRDefault="0094775C" w:rsidP="00D31F67">
      <w:pPr>
        <w:numPr>
          <w:ilvl w:val="0"/>
          <w:numId w:val="7"/>
        </w:numPr>
        <w:tabs>
          <w:tab w:val="left" w:pos="720"/>
          <w:tab w:val="left" w:pos="1260"/>
          <w:tab w:val="left" w:pos="5940"/>
        </w:tabs>
        <w:suppressAutoHyphens/>
        <w:rPr>
          <w:rFonts w:ascii="Helvetica" w:hAnsi="Helvetica"/>
          <w:sz w:val="20"/>
          <w:lang w:bidi="en-US"/>
        </w:rPr>
      </w:pPr>
      <w:r w:rsidRPr="0094775C">
        <w:rPr>
          <w:rFonts w:ascii="Helvetica" w:hAnsi="Helvetica"/>
          <w:sz w:val="20"/>
          <w:lang w:bidi="en-US"/>
        </w:rPr>
        <w:t>Responding to temperature and/or carbon dioxide exceedances;</w:t>
      </w:r>
    </w:p>
    <w:p w14:paraId="2F579711" w14:textId="77777777" w:rsidR="0094775C" w:rsidRPr="0094775C" w:rsidRDefault="0094775C" w:rsidP="00D31F67">
      <w:pPr>
        <w:numPr>
          <w:ilvl w:val="0"/>
          <w:numId w:val="7"/>
        </w:numPr>
        <w:tabs>
          <w:tab w:val="left" w:pos="720"/>
          <w:tab w:val="left" w:pos="1260"/>
          <w:tab w:val="left" w:pos="5940"/>
        </w:tabs>
        <w:suppressAutoHyphens/>
        <w:rPr>
          <w:rFonts w:ascii="Helvetica" w:hAnsi="Helvetica"/>
          <w:sz w:val="20"/>
          <w:lang w:bidi="en-US"/>
        </w:rPr>
      </w:pPr>
      <w:r w:rsidRPr="0094775C">
        <w:rPr>
          <w:rFonts w:ascii="Helvetica" w:hAnsi="Helvetica"/>
          <w:sz w:val="20"/>
          <w:lang w:bidi="en-US"/>
        </w:rPr>
        <w:t>Maintaining air quality during renovations and remodeling;</w:t>
      </w:r>
    </w:p>
    <w:p w14:paraId="4E4B351A" w14:textId="6EE4EC3F" w:rsidR="0094775C" w:rsidRPr="0094775C" w:rsidRDefault="0094775C" w:rsidP="00D31F67">
      <w:pPr>
        <w:numPr>
          <w:ilvl w:val="0"/>
          <w:numId w:val="7"/>
        </w:numPr>
        <w:tabs>
          <w:tab w:val="left" w:pos="720"/>
          <w:tab w:val="left" w:pos="1260"/>
          <w:tab w:val="left" w:pos="5940"/>
        </w:tabs>
        <w:suppressAutoHyphens/>
        <w:rPr>
          <w:rFonts w:ascii="Helvetica" w:hAnsi="Helvetica"/>
          <w:sz w:val="20"/>
          <w:lang w:bidi="en-US"/>
        </w:rPr>
      </w:pPr>
      <w:r w:rsidRPr="0094775C">
        <w:rPr>
          <w:rFonts w:ascii="Helvetica" w:hAnsi="Helvetica"/>
          <w:sz w:val="20"/>
          <w:lang w:bidi="en-US"/>
        </w:rPr>
        <w:t xml:space="preserve">Obtaining permits and performing work as required by the New Jersey Uniform Construction Code, </w:t>
      </w:r>
      <w:r w:rsidR="003F4829" w:rsidRPr="00277797">
        <w:rPr>
          <w:rFonts w:ascii="Helvetica" w:hAnsi="Helvetica"/>
          <w:sz w:val="20"/>
          <w:u w:val="single"/>
          <w:lang w:bidi="en-US"/>
        </w:rPr>
        <w:t>N.J.A.C.</w:t>
      </w:r>
      <w:r w:rsidRPr="0094775C">
        <w:rPr>
          <w:rFonts w:ascii="Helvetica" w:hAnsi="Helvetica"/>
          <w:sz w:val="20"/>
          <w:lang w:bidi="en-US"/>
        </w:rPr>
        <w:t xml:space="preserve"> 5:23; and,</w:t>
      </w:r>
    </w:p>
    <w:p w14:paraId="3640FCB0" w14:textId="77777777" w:rsidR="0094775C" w:rsidRPr="0094775C" w:rsidRDefault="0094775C" w:rsidP="00D31F67">
      <w:pPr>
        <w:numPr>
          <w:ilvl w:val="0"/>
          <w:numId w:val="7"/>
        </w:numPr>
        <w:tabs>
          <w:tab w:val="left" w:pos="720"/>
          <w:tab w:val="left" w:pos="1260"/>
          <w:tab w:val="left" w:pos="5940"/>
        </w:tabs>
        <w:suppressAutoHyphens/>
        <w:rPr>
          <w:rFonts w:ascii="Helvetica" w:hAnsi="Helvetica"/>
          <w:sz w:val="20"/>
          <w:lang w:bidi="en-US"/>
        </w:rPr>
      </w:pPr>
      <w:r w:rsidRPr="0094775C">
        <w:rPr>
          <w:rFonts w:ascii="Helvetica" w:hAnsi="Helvetica"/>
          <w:sz w:val="20"/>
          <w:lang w:bidi="en-US"/>
        </w:rPr>
        <w:t>Maintaining natural ventilation in buildings without mechanical ventilation.</w:t>
      </w:r>
    </w:p>
    <w:p w14:paraId="762AC865"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59FD6774" w14:textId="65C8F6FD"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lang w:bidi="en-US"/>
        </w:rPr>
        <w:t>The Board of Education and/or the Superintendent of Schools shall review and update the written compliance plan referred at least annually, and whenever necessary to reflect new or modified tasks and procedures and to reflect new or revised employee positions.</w:t>
      </w:r>
    </w:p>
    <w:p w14:paraId="6976B2F7"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09BCA82B" w14:textId="25D1C349" w:rsidR="0094775C" w:rsidRDefault="0094775C" w:rsidP="00B556B9">
      <w:pPr>
        <w:numPr>
          <w:ilvl w:val="0"/>
          <w:numId w:val="8"/>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 xml:space="preserve">Regarding other indoor air contaminants, when general ventilation is inadequate to control air contaminants emitted from point sources within work spaces to below the applicable PEL, and in accordance with the provisions of </w:t>
      </w:r>
      <w:r w:rsidR="003F4829" w:rsidRPr="00277797">
        <w:rPr>
          <w:rFonts w:ascii="Helvetica" w:hAnsi="Helvetica"/>
          <w:sz w:val="20"/>
          <w:u w:val="single"/>
          <w:lang w:bidi="en-US"/>
        </w:rPr>
        <w:t>N.J.A.C.</w:t>
      </w:r>
      <w:r w:rsidRPr="0094775C">
        <w:rPr>
          <w:rFonts w:ascii="Helvetica" w:hAnsi="Helvetica"/>
          <w:sz w:val="20"/>
          <w:lang w:bidi="en-US"/>
        </w:rPr>
        <w:t xml:space="preserve"> 12:100-4.2, the employer shall implement other control measures such as local source capture exhaust ventilation or substitution.</w:t>
      </w:r>
    </w:p>
    <w:p w14:paraId="7B3D7C7E" w14:textId="77777777" w:rsidR="00277797" w:rsidRPr="0094775C" w:rsidRDefault="00277797" w:rsidP="00277797">
      <w:pPr>
        <w:tabs>
          <w:tab w:val="left" w:pos="1152"/>
          <w:tab w:val="left" w:pos="1530"/>
          <w:tab w:val="left" w:pos="5400"/>
          <w:tab w:val="left" w:pos="5940"/>
        </w:tabs>
        <w:suppressAutoHyphens/>
        <w:ind w:left="360"/>
        <w:rPr>
          <w:rFonts w:ascii="Helvetica" w:hAnsi="Helvetica"/>
          <w:sz w:val="20"/>
          <w:lang w:bidi="en-US"/>
        </w:rPr>
      </w:pPr>
    </w:p>
    <w:p w14:paraId="258C2575" w14:textId="2D91E452" w:rsidR="0094775C" w:rsidRDefault="00277797" w:rsidP="00B556B9">
      <w:pPr>
        <w:numPr>
          <w:ilvl w:val="0"/>
          <w:numId w:val="8"/>
        </w:numPr>
        <w:tabs>
          <w:tab w:val="left" w:pos="1152"/>
          <w:tab w:val="left" w:pos="1530"/>
          <w:tab w:val="left" w:pos="5400"/>
          <w:tab w:val="left" w:pos="5940"/>
        </w:tabs>
        <w:suppressAutoHyphens/>
        <w:rPr>
          <w:rFonts w:ascii="Helvetica" w:hAnsi="Helvetica"/>
          <w:sz w:val="20"/>
          <w:lang w:bidi="en-US"/>
        </w:rPr>
      </w:pPr>
      <w:r>
        <w:rPr>
          <w:rFonts w:ascii="Helvetica" w:hAnsi="Helvetica"/>
          <w:sz w:val="20"/>
          <w:lang w:bidi="en-US"/>
        </w:rPr>
        <w:t>The b</w:t>
      </w:r>
      <w:r w:rsidR="0094775C" w:rsidRPr="0094775C">
        <w:rPr>
          <w:rFonts w:ascii="Helvetica" w:hAnsi="Helvetica"/>
          <w:sz w:val="20"/>
          <w:lang w:bidi="en-US"/>
        </w:rPr>
        <w:t xml:space="preserve">oard of </w:t>
      </w:r>
      <w:r>
        <w:rPr>
          <w:rFonts w:ascii="Helvetica" w:hAnsi="Helvetica"/>
          <w:sz w:val="20"/>
          <w:lang w:bidi="en-US"/>
        </w:rPr>
        <w:t>e</w:t>
      </w:r>
      <w:r w:rsidR="0094775C" w:rsidRPr="0094775C">
        <w:rPr>
          <w:rFonts w:ascii="Helvetica" w:hAnsi="Helvetica"/>
          <w:sz w:val="20"/>
          <w:lang w:bidi="en-US"/>
        </w:rPr>
        <w:t xml:space="preserve">ducation, through the </w:t>
      </w:r>
      <w:r>
        <w:rPr>
          <w:rFonts w:ascii="Helvetica" w:hAnsi="Helvetica"/>
          <w:sz w:val="20"/>
          <w:lang w:bidi="en-US"/>
        </w:rPr>
        <w:t>s</w:t>
      </w:r>
      <w:r w:rsidR="0094775C" w:rsidRPr="0094775C">
        <w:rPr>
          <w:rFonts w:ascii="Helvetica" w:hAnsi="Helvetica"/>
          <w:sz w:val="20"/>
          <w:lang w:bidi="en-US"/>
        </w:rPr>
        <w:t>uperintendent shall control microbial contamination in the building by promptly repairing water intrusion that can promote growth of biologic agents.</w:t>
      </w:r>
    </w:p>
    <w:p w14:paraId="3BE755C6" w14:textId="3B02B478" w:rsidR="00277797" w:rsidRPr="0094775C" w:rsidRDefault="00277797" w:rsidP="00277797">
      <w:pPr>
        <w:pStyle w:val="ListParagraph"/>
        <w:rPr>
          <w:rFonts w:ascii="Helvetica" w:hAnsi="Helvetica"/>
          <w:sz w:val="20"/>
          <w:lang w:bidi="en-US"/>
        </w:rPr>
      </w:pPr>
    </w:p>
    <w:p w14:paraId="0C85B6F3" w14:textId="6A8BAC6C" w:rsidR="0094775C" w:rsidRDefault="0094775C" w:rsidP="00B556B9">
      <w:pPr>
        <w:numPr>
          <w:ilvl w:val="0"/>
          <w:numId w:val="8"/>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 xml:space="preserve">The </w:t>
      </w:r>
      <w:r w:rsidR="00277797">
        <w:rPr>
          <w:rFonts w:ascii="Helvetica" w:hAnsi="Helvetica"/>
          <w:sz w:val="20"/>
          <w:lang w:bidi="en-US"/>
        </w:rPr>
        <w:t>b</w:t>
      </w:r>
      <w:r w:rsidRPr="0094775C">
        <w:rPr>
          <w:rFonts w:ascii="Helvetica" w:hAnsi="Helvetica"/>
          <w:sz w:val="20"/>
          <w:lang w:bidi="en-US"/>
        </w:rPr>
        <w:t xml:space="preserve">oard of </w:t>
      </w:r>
      <w:r w:rsidR="00277797">
        <w:rPr>
          <w:rFonts w:ascii="Helvetica" w:hAnsi="Helvetica"/>
          <w:sz w:val="20"/>
          <w:lang w:bidi="en-US"/>
        </w:rPr>
        <w:t>e</w:t>
      </w:r>
      <w:r w:rsidRPr="0094775C">
        <w:rPr>
          <w:rFonts w:ascii="Helvetica" w:hAnsi="Helvetica"/>
          <w:sz w:val="20"/>
          <w:lang w:bidi="en-US"/>
        </w:rPr>
        <w:t xml:space="preserve">ducation through the </w:t>
      </w:r>
      <w:r w:rsidR="00277797">
        <w:rPr>
          <w:rFonts w:ascii="Helvetica" w:hAnsi="Helvetica"/>
          <w:sz w:val="20"/>
          <w:lang w:bidi="en-US"/>
        </w:rPr>
        <w:t>s</w:t>
      </w:r>
      <w:r w:rsidRPr="0094775C">
        <w:rPr>
          <w:rFonts w:ascii="Helvetica" w:hAnsi="Helvetica"/>
          <w:sz w:val="20"/>
          <w:lang w:bidi="en-US"/>
        </w:rPr>
        <w:t>uperintendent shall remediate damp or wet materials by drying, replacing, removing or cleaning same within 48 (forty-eight) hours of discovery and shall continue such remediation until th</w:t>
      </w:r>
      <w:r w:rsidR="00277797">
        <w:rPr>
          <w:rFonts w:ascii="Helvetica" w:hAnsi="Helvetica"/>
          <w:sz w:val="20"/>
          <w:lang w:bidi="en-US"/>
        </w:rPr>
        <w:t>e water intrusion is eliminated.</w:t>
      </w:r>
    </w:p>
    <w:p w14:paraId="073343BE" w14:textId="29C1340B" w:rsidR="00277797" w:rsidRPr="0094775C" w:rsidRDefault="00277797" w:rsidP="00277797">
      <w:pPr>
        <w:tabs>
          <w:tab w:val="left" w:pos="1152"/>
          <w:tab w:val="left" w:pos="1530"/>
          <w:tab w:val="left" w:pos="5400"/>
          <w:tab w:val="left" w:pos="5940"/>
        </w:tabs>
        <w:suppressAutoHyphens/>
        <w:rPr>
          <w:rFonts w:ascii="Helvetica" w:hAnsi="Helvetica"/>
          <w:sz w:val="20"/>
          <w:lang w:bidi="en-US"/>
        </w:rPr>
      </w:pPr>
    </w:p>
    <w:p w14:paraId="00C839A9" w14:textId="080B5003" w:rsidR="0094775C" w:rsidRPr="0094775C" w:rsidRDefault="0094775C" w:rsidP="00B556B9">
      <w:pPr>
        <w:numPr>
          <w:ilvl w:val="0"/>
          <w:numId w:val="8"/>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 xml:space="preserve">The </w:t>
      </w:r>
      <w:r w:rsidR="00277797">
        <w:rPr>
          <w:rFonts w:ascii="Helvetica" w:hAnsi="Helvetica"/>
          <w:sz w:val="20"/>
          <w:lang w:bidi="en-US"/>
        </w:rPr>
        <w:t>b</w:t>
      </w:r>
      <w:r w:rsidRPr="0094775C">
        <w:rPr>
          <w:rFonts w:ascii="Helvetica" w:hAnsi="Helvetica"/>
          <w:sz w:val="20"/>
          <w:lang w:bidi="en-US"/>
        </w:rPr>
        <w:t xml:space="preserve">oard of </w:t>
      </w:r>
      <w:r w:rsidR="00277797">
        <w:rPr>
          <w:rFonts w:ascii="Helvetica" w:hAnsi="Helvetica"/>
          <w:sz w:val="20"/>
          <w:lang w:bidi="en-US"/>
        </w:rPr>
        <w:t>e</w:t>
      </w:r>
      <w:r w:rsidRPr="0094775C">
        <w:rPr>
          <w:rFonts w:ascii="Helvetica" w:hAnsi="Helvetica"/>
          <w:sz w:val="20"/>
          <w:lang w:bidi="en-US"/>
        </w:rPr>
        <w:t xml:space="preserve">ducation or the </w:t>
      </w:r>
      <w:r w:rsidR="00277797">
        <w:rPr>
          <w:rFonts w:ascii="Helvetica" w:hAnsi="Helvetica"/>
          <w:sz w:val="20"/>
          <w:lang w:bidi="en-US"/>
        </w:rPr>
        <w:t>s</w:t>
      </w:r>
      <w:r w:rsidRPr="0094775C">
        <w:rPr>
          <w:rFonts w:ascii="Helvetica" w:hAnsi="Helvetica"/>
          <w:sz w:val="20"/>
          <w:lang w:bidi="en-US"/>
        </w:rPr>
        <w:t>uperintendent shall take measures to remove visible microbial contamination in areas such as ductwork, humidifiers, dehumidifiers, condensate drip pans, heat exchange components, other HVAC and building system components, or on building surfaces, such as carpeting and ceiling tiles, when found during regular or emergency maintenance activities or during visual inspection.</w:t>
      </w:r>
    </w:p>
    <w:p w14:paraId="1C58B069"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11745F7A"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u w:val="single"/>
          <w:lang w:bidi="en-US"/>
        </w:rPr>
        <w:t>Air Quality During Renovation &amp; Remodeling</w:t>
      </w:r>
    </w:p>
    <w:p w14:paraId="387F7432"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0C996C16" w14:textId="518AE7BC" w:rsidR="0094775C" w:rsidRDefault="0094775C" w:rsidP="00B556B9">
      <w:pPr>
        <w:numPr>
          <w:ilvl w:val="0"/>
          <w:numId w:val="9"/>
        </w:numPr>
        <w:tabs>
          <w:tab w:val="left" w:pos="1152"/>
          <w:tab w:val="left" w:pos="1530"/>
          <w:tab w:val="left" w:pos="5400"/>
          <w:tab w:val="left" w:pos="5940"/>
        </w:tabs>
        <w:suppressAutoHyphens/>
        <w:ind w:left="360"/>
        <w:rPr>
          <w:rFonts w:ascii="Helvetica" w:hAnsi="Helvetica"/>
          <w:sz w:val="20"/>
          <w:lang w:bidi="en-US"/>
        </w:rPr>
      </w:pPr>
      <w:r w:rsidRPr="0094775C">
        <w:rPr>
          <w:rFonts w:ascii="Helvetica" w:hAnsi="Helvetica"/>
          <w:sz w:val="20"/>
          <w:lang w:bidi="en-US"/>
        </w:rPr>
        <w:t>Renovation work and/or new construction that results in the diffusion of dust, stone and other small particles, toxic gases or other harmful substances in quantities hazardous to health shall be safeguarded by means of local ventilation or other protective devices to ensure the safety of employees. Renovation and/or new construction work in occupied buildings shall be isolated and air contaminants, dust and debris shall be confined to the renovation or construction area by use of measures such as, but not limited to, physical barriers, pressure differentials, and/or performing the work during periods of minimal occupancy.</w:t>
      </w:r>
    </w:p>
    <w:p w14:paraId="58E8F4CE" w14:textId="77777777" w:rsidR="00277797" w:rsidRPr="0094775C" w:rsidRDefault="00277797" w:rsidP="00277797">
      <w:pPr>
        <w:tabs>
          <w:tab w:val="left" w:pos="1152"/>
          <w:tab w:val="left" w:pos="1530"/>
          <w:tab w:val="left" w:pos="5400"/>
          <w:tab w:val="left" w:pos="5940"/>
        </w:tabs>
        <w:suppressAutoHyphens/>
        <w:ind w:left="360"/>
        <w:rPr>
          <w:rFonts w:ascii="Helvetica" w:hAnsi="Helvetica"/>
          <w:sz w:val="20"/>
          <w:lang w:bidi="en-US"/>
        </w:rPr>
      </w:pPr>
    </w:p>
    <w:p w14:paraId="74D42F8D" w14:textId="184D8B9E" w:rsidR="0094775C" w:rsidRDefault="0094775C" w:rsidP="00B556B9">
      <w:pPr>
        <w:numPr>
          <w:ilvl w:val="0"/>
          <w:numId w:val="9"/>
        </w:numPr>
        <w:tabs>
          <w:tab w:val="left" w:pos="1152"/>
          <w:tab w:val="left" w:pos="1530"/>
          <w:tab w:val="left" w:pos="5400"/>
          <w:tab w:val="left" w:pos="5940"/>
        </w:tabs>
        <w:suppressAutoHyphens/>
        <w:ind w:left="360"/>
        <w:rPr>
          <w:rFonts w:ascii="Helvetica" w:hAnsi="Helvetica"/>
          <w:sz w:val="20"/>
          <w:lang w:bidi="en-US"/>
        </w:rPr>
      </w:pPr>
      <w:r w:rsidRPr="0094775C">
        <w:rPr>
          <w:rFonts w:ascii="Helvetica" w:hAnsi="Helvetica"/>
          <w:sz w:val="20"/>
          <w:lang w:bidi="en-US"/>
        </w:rPr>
        <w:t>Before re-occupancy, work areas shall be cleaned and aired out as necessary.</w:t>
      </w:r>
    </w:p>
    <w:p w14:paraId="71F1E378" w14:textId="06A41FD1" w:rsidR="00277797" w:rsidRPr="0094775C" w:rsidRDefault="00277797" w:rsidP="00277797">
      <w:pPr>
        <w:pStyle w:val="ListParagraph"/>
        <w:rPr>
          <w:rFonts w:ascii="Helvetica" w:hAnsi="Helvetica"/>
          <w:sz w:val="20"/>
          <w:lang w:bidi="en-US"/>
        </w:rPr>
      </w:pPr>
    </w:p>
    <w:p w14:paraId="0B3130D5" w14:textId="1D0BA4BE" w:rsidR="0094775C" w:rsidRDefault="0094775C" w:rsidP="00B556B9">
      <w:pPr>
        <w:numPr>
          <w:ilvl w:val="0"/>
          <w:numId w:val="9"/>
        </w:numPr>
        <w:tabs>
          <w:tab w:val="left" w:pos="1152"/>
          <w:tab w:val="left" w:pos="1530"/>
          <w:tab w:val="left" w:pos="5400"/>
          <w:tab w:val="left" w:pos="5940"/>
        </w:tabs>
        <w:suppressAutoHyphens/>
        <w:ind w:left="360"/>
        <w:rPr>
          <w:rFonts w:ascii="Helvetica" w:hAnsi="Helvetica"/>
          <w:sz w:val="20"/>
          <w:lang w:bidi="en-US"/>
        </w:rPr>
      </w:pPr>
      <w:r w:rsidRPr="0094775C">
        <w:rPr>
          <w:rFonts w:ascii="Helvetica" w:hAnsi="Helvetica"/>
          <w:sz w:val="20"/>
          <w:lang w:bidi="en-US"/>
        </w:rPr>
        <w:t>Hazard information shall be used to select products and to determine necessary measures to be taken to comply with this policy.</w:t>
      </w:r>
    </w:p>
    <w:p w14:paraId="62BBDDDF" w14:textId="2C7CC1A1" w:rsidR="00277797" w:rsidRPr="0094775C" w:rsidRDefault="00277797" w:rsidP="00277797">
      <w:pPr>
        <w:pStyle w:val="ListParagraph"/>
        <w:rPr>
          <w:rFonts w:ascii="Helvetica" w:hAnsi="Helvetica"/>
          <w:sz w:val="20"/>
          <w:lang w:bidi="en-US"/>
        </w:rPr>
      </w:pPr>
    </w:p>
    <w:p w14:paraId="20E6CA0A" w14:textId="492A8156" w:rsidR="0094775C" w:rsidRPr="0094775C" w:rsidRDefault="0094775C" w:rsidP="00B556B9">
      <w:pPr>
        <w:numPr>
          <w:ilvl w:val="0"/>
          <w:numId w:val="9"/>
        </w:numPr>
        <w:tabs>
          <w:tab w:val="left" w:pos="1152"/>
          <w:tab w:val="left" w:pos="1530"/>
          <w:tab w:val="left" w:pos="5400"/>
          <w:tab w:val="left" w:pos="5940"/>
        </w:tabs>
        <w:suppressAutoHyphens/>
        <w:ind w:left="360"/>
        <w:rPr>
          <w:rFonts w:ascii="Helvetica" w:hAnsi="Helvetica"/>
          <w:sz w:val="20"/>
          <w:lang w:bidi="en-US"/>
        </w:rPr>
      </w:pPr>
      <w:r w:rsidRPr="0094775C">
        <w:rPr>
          <w:rFonts w:ascii="Helvetica" w:hAnsi="Helvetica"/>
          <w:sz w:val="20"/>
          <w:lang w:bidi="en-US"/>
        </w:rPr>
        <w:t>Before selection and use of paints, adhesives, sealants, solvents, or installation of insulation, particle board, plywood, floor coverings, carpet, textiles, or other materials in the course of renovation or construction, the employer shall check product labels and Material Safety Data Sheets or seek and obtain information from the manufacturers of those products on whether or not they contain volatile organic compounds such as solvents, formaldehyde or isocyanates that could be emitted during regular use.</w:t>
      </w:r>
    </w:p>
    <w:p w14:paraId="50E1A4EB" w14:textId="77777777" w:rsidR="0094775C" w:rsidRPr="0094775C" w:rsidRDefault="0094775C" w:rsidP="00B556B9">
      <w:pPr>
        <w:tabs>
          <w:tab w:val="left" w:pos="1152"/>
          <w:tab w:val="left" w:pos="1530"/>
          <w:tab w:val="left" w:pos="5400"/>
          <w:tab w:val="left" w:pos="5940"/>
        </w:tabs>
        <w:suppressAutoHyphens/>
        <w:rPr>
          <w:rFonts w:ascii="Helvetica" w:hAnsi="Helvetica"/>
          <w:sz w:val="20"/>
          <w:lang w:bidi="en-US"/>
        </w:rPr>
      </w:pPr>
    </w:p>
    <w:p w14:paraId="7B80A98D" w14:textId="31F1A525" w:rsidR="0094775C" w:rsidRPr="0094775C" w:rsidRDefault="00277797" w:rsidP="00B556B9">
      <w:pPr>
        <w:numPr>
          <w:ilvl w:val="0"/>
          <w:numId w:val="9"/>
        </w:numPr>
        <w:tabs>
          <w:tab w:val="left" w:pos="1152"/>
          <w:tab w:val="left" w:pos="1530"/>
          <w:tab w:val="left" w:pos="5400"/>
          <w:tab w:val="left" w:pos="5940"/>
        </w:tabs>
        <w:suppressAutoHyphens/>
        <w:ind w:left="360"/>
        <w:rPr>
          <w:rFonts w:ascii="Helvetica" w:hAnsi="Helvetica"/>
          <w:sz w:val="20"/>
          <w:lang w:bidi="en-US"/>
        </w:rPr>
      </w:pPr>
      <w:r>
        <w:rPr>
          <w:rFonts w:ascii="Helvetica" w:hAnsi="Helvetica"/>
          <w:sz w:val="20"/>
          <w:lang w:bidi="en-US"/>
        </w:rPr>
        <w:t>The board of e</w:t>
      </w:r>
      <w:r w:rsidR="0094775C" w:rsidRPr="0094775C">
        <w:rPr>
          <w:rFonts w:ascii="Helvetica" w:hAnsi="Helvetica"/>
          <w:sz w:val="20"/>
          <w:lang w:bidi="en-US"/>
        </w:rPr>
        <w:t xml:space="preserve">ducation, through the </w:t>
      </w:r>
      <w:r>
        <w:rPr>
          <w:rFonts w:ascii="Helvetica" w:hAnsi="Helvetica"/>
          <w:sz w:val="20"/>
          <w:lang w:bidi="en-US"/>
        </w:rPr>
        <w:t>s</w:t>
      </w:r>
      <w:r w:rsidR="0094775C" w:rsidRPr="0094775C">
        <w:rPr>
          <w:rFonts w:ascii="Helvetica" w:hAnsi="Helvetica"/>
          <w:sz w:val="20"/>
          <w:lang w:bidi="en-US"/>
        </w:rPr>
        <w:t>uperintendent shall notify employees at least 24 hours in advance</w:t>
      </w:r>
      <w:r>
        <w:rPr>
          <w:rFonts w:ascii="Helvetica" w:hAnsi="Helvetica"/>
          <w:sz w:val="20"/>
          <w:lang w:bidi="en-US"/>
        </w:rPr>
        <w:t>,</w:t>
      </w:r>
      <w:r w:rsidR="0094775C" w:rsidRPr="0094775C">
        <w:rPr>
          <w:rFonts w:ascii="Helvetica" w:hAnsi="Helvetica"/>
          <w:sz w:val="20"/>
          <w:lang w:bidi="en-US"/>
        </w:rPr>
        <w:t xml:space="preserve"> or promptly in emergency situations, of work to be performed on the building that may introduce air </w:t>
      </w:r>
      <w:r w:rsidR="0094775C" w:rsidRPr="0094775C">
        <w:rPr>
          <w:rFonts w:ascii="Helvetica" w:hAnsi="Helvetica"/>
          <w:sz w:val="20"/>
          <w:lang w:bidi="en-US"/>
        </w:rPr>
        <w:lastRenderedPageBreak/>
        <w:t>contaminants into their work area.</w:t>
      </w:r>
    </w:p>
    <w:p w14:paraId="11F592CB" w14:textId="77777777" w:rsidR="0094775C" w:rsidRPr="0094775C" w:rsidRDefault="0094775C" w:rsidP="0094775C">
      <w:pPr>
        <w:tabs>
          <w:tab w:val="left" w:pos="1152"/>
          <w:tab w:val="left" w:pos="1530"/>
          <w:tab w:val="left" w:pos="5400"/>
          <w:tab w:val="left" w:pos="5940"/>
        </w:tabs>
        <w:suppressAutoHyphens/>
        <w:rPr>
          <w:rFonts w:ascii="Helvetica" w:hAnsi="Helvetica"/>
          <w:sz w:val="20"/>
          <w:lang w:bidi="en-US"/>
        </w:rPr>
      </w:pPr>
    </w:p>
    <w:p w14:paraId="150D1FEF" w14:textId="751C5DF2" w:rsidR="0094775C" w:rsidRDefault="0094775C" w:rsidP="0094775C">
      <w:pPr>
        <w:tabs>
          <w:tab w:val="left" w:pos="1152"/>
          <w:tab w:val="left" w:pos="2736"/>
          <w:tab w:val="left" w:pos="5400"/>
          <w:tab w:val="left" w:pos="5940"/>
        </w:tabs>
        <w:suppressAutoHyphens/>
        <w:rPr>
          <w:rFonts w:ascii="Helvetica" w:hAnsi="Helvetica"/>
          <w:sz w:val="20"/>
          <w:u w:val="single"/>
          <w:lang w:bidi="en-US"/>
        </w:rPr>
      </w:pPr>
      <w:r w:rsidRPr="0094775C">
        <w:rPr>
          <w:rFonts w:ascii="Helvetica" w:hAnsi="Helvetica"/>
          <w:sz w:val="20"/>
          <w:u w:val="single"/>
          <w:lang w:bidi="en-US"/>
        </w:rPr>
        <w:t>Recordkeeping</w:t>
      </w:r>
    </w:p>
    <w:p w14:paraId="5C4D0C5E" w14:textId="77777777" w:rsidR="00277797" w:rsidRPr="0094775C" w:rsidRDefault="00277797" w:rsidP="0094775C">
      <w:pPr>
        <w:tabs>
          <w:tab w:val="left" w:pos="1152"/>
          <w:tab w:val="left" w:pos="2736"/>
          <w:tab w:val="left" w:pos="5400"/>
          <w:tab w:val="left" w:pos="5940"/>
        </w:tabs>
        <w:suppressAutoHyphens/>
        <w:rPr>
          <w:rFonts w:ascii="Helvetica" w:hAnsi="Helvetica"/>
          <w:sz w:val="20"/>
          <w:lang w:bidi="en-US"/>
        </w:rPr>
      </w:pPr>
    </w:p>
    <w:p w14:paraId="338ED16B"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lang w:bidi="en-US"/>
        </w:rPr>
        <w:t>The maintenance schedule shall be updated to show all maintenance performed on the building systems. The schedule shall include the date that such maintenance was performed and the name of the person or company performing the work.</w:t>
      </w:r>
    </w:p>
    <w:p w14:paraId="0904B530"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14A7B893"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lang w:bidi="en-US"/>
        </w:rPr>
        <w:t>These records required to be maintained by this section shall be retained for at least 3 (three) years. The records required to be maintained shall be available on request to Department representatives for examination and copying.</w:t>
      </w:r>
    </w:p>
    <w:p w14:paraId="0160937B"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7106925F"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lang w:bidi="en-US"/>
        </w:rPr>
        <w:t>The records required to be maintained shall be made available to employees and employee representatives for examination and copying upon written request as soon as possible after receipt by the employer of the written request, but no later than 10 (ten) working days from the date upon which the employer has received the request.</w:t>
      </w:r>
    </w:p>
    <w:p w14:paraId="242A4BAA"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05A56F3C" w14:textId="15DA5FF7" w:rsidR="0094775C" w:rsidRDefault="0094775C" w:rsidP="0094775C">
      <w:pPr>
        <w:tabs>
          <w:tab w:val="left" w:pos="1152"/>
          <w:tab w:val="left" w:pos="2736"/>
          <w:tab w:val="left" w:pos="5400"/>
          <w:tab w:val="left" w:pos="5940"/>
        </w:tabs>
        <w:suppressAutoHyphens/>
        <w:rPr>
          <w:rFonts w:ascii="Helvetica" w:hAnsi="Helvetica"/>
          <w:sz w:val="20"/>
          <w:u w:val="single"/>
          <w:lang w:bidi="en-US"/>
        </w:rPr>
      </w:pPr>
      <w:r w:rsidRPr="0094775C">
        <w:rPr>
          <w:rFonts w:ascii="Helvetica" w:hAnsi="Helvetica"/>
          <w:sz w:val="20"/>
          <w:u w:val="single"/>
          <w:lang w:bidi="en-US"/>
        </w:rPr>
        <w:t>District Response to a Signed PEOSH Complaint</w:t>
      </w:r>
    </w:p>
    <w:p w14:paraId="75A04C90" w14:textId="77777777" w:rsidR="00277797" w:rsidRPr="0094775C" w:rsidRDefault="00277797" w:rsidP="0094775C">
      <w:pPr>
        <w:tabs>
          <w:tab w:val="left" w:pos="1152"/>
          <w:tab w:val="left" w:pos="2736"/>
          <w:tab w:val="left" w:pos="5400"/>
          <w:tab w:val="left" w:pos="5940"/>
        </w:tabs>
        <w:suppressAutoHyphens/>
        <w:rPr>
          <w:rFonts w:ascii="Helvetica" w:hAnsi="Helvetica"/>
          <w:sz w:val="20"/>
          <w:lang w:bidi="en-US"/>
        </w:rPr>
      </w:pPr>
    </w:p>
    <w:p w14:paraId="36A9064C"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lang w:bidi="en-US"/>
        </w:rPr>
        <w:t>Within 15 (fifteen) working days of receipt by the employer of notification from the Department that a complaint has been filed against the employer under the Public Employees' Occupational Safety and Health Act, NJSA 34:6A-25 et seq., the Board of Education and/or Superintendent of Schools shall respond in writing to the Department. The response may include any combination of the following:</w:t>
      </w:r>
    </w:p>
    <w:p w14:paraId="0D635F9D"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3857C0E2" w14:textId="076F91CA" w:rsidR="0094775C" w:rsidRDefault="0094775C" w:rsidP="009B4F23">
      <w:pPr>
        <w:numPr>
          <w:ilvl w:val="0"/>
          <w:numId w:val="10"/>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A statement that the complaint is unfounded;</w:t>
      </w:r>
    </w:p>
    <w:p w14:paraId="5E38942D" w14:textId="77777777" w:rsidR="00277797" w:rsidRPr="0094775C" w:rsidRDefault="00277797" w:rsidP="00277797">
      <w:pPr>
        <w:tabs>
          <w:tab w:val="left" w:pos="1152"/>
          <w:tab w:val="left" w:pos="1530"/>
          <w:tab w:val="left" w:pos="5400"/>
          <w:tab w:val="left" w:pos="5940"/>
        </w:tabs>
        <w:suppressAutoHyphens/>
        <w:ind w:left="360"/>
        <w:rPr>
          <w:rFonts w:ascii="Helvetica" w:hAnsi="Helvetica"/>
          <w:sz w:val="20"/>
          <w:lang w:bidi="en-US"/>
        </w:rPr>
      </w:pPr>
    </w:p>
    <w:p w14:paraId="198F7672" w14:textId="3E1B7D88" w:rsidR="0094775C" w:rsidRDefault="0094775C" w:rsidP="009B4F23">
      <w:pPr>
        <w:numPr>
          <w:ilvl w:val="0"/>
          <w:numId w:val="10"/>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A description of any remedial action already taken;</w:t>
      </w:r>
    </w:p>
    <w:p w14:paraId="0CE45653" w14:textId="20E29875" w:rsidR="00277797" w:rsidRPr="0094775C" w:rsidRDefault="00277797" w:rsidP="00277797">
      <w:pPr>
        <w:pStyle w:val="ListParagraph"/>
        <w:rPr>
          <w:rFonts w:ascii="Helvetica" w:hAnsi="Helvetica"/>
          <w:sz w:val="20"/>
          <w:lang w:bidi="en-US"/>
        </w:rPr>
      </w:pPr>
    </w:p>
    <w:p w14:paraId="2FBFACCF" w14:textId="61617DDF" w:rsidR="0094775C" w:rsidRDefault="0094775C" w:rsidP="009B4F23">
      <w:pPr>
        <w:numPr>
          <w:ilvl w:val="0"/>
          <w:numId w:val="10"/>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An outline of any remedial measures planned but not yet taken with a timetable for completion; and/or</w:t>
      </w:r>
    </w:p>
    <w:p w14:paraId="7426C0BB" w14:textId="09530171" w:rsidR="00277797" w:rsidRPr="0094775C" w:rsidRDefault="00277797" w:rsidP="00277797">
      <w:pPr>
        <w:pStyle w:val="ListParagraph"/>
        <w:rPr>
          <w:rFonts w:ascii="Helvetica" w:hAnsi="Helvetica"/>
          <w:sz w:val="20"/>
          <w:lang w:bidi="en-US"/>
        </w:rPr>
      </w:pPr>
    </w:p>
    <w:p w14:paraId="67556048" w14:textId="77777777" w:rsidR="0094775C" w:rsidRPr="0094775C" w:rsidRDefault="0094775C" w:rsidP="009B4F23">
      <w:pPr>
        <w:numPr>
          <w:ilvl w:val="0"/>
          <w:numId w:val="10"/>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A statement that a study of the problem, with a timetable for completion of the study, has been initiated.</w:t>
      </w:r>
    </w:p>
    <w:p w14:paraId="515B9740"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7ADF8BB0" w14:textId="6AC3687A"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lang w:bidi="en-US"/>
        </w:rPr>
        <w:t>Where remedial measures are planned or a study initiated, they shall be comp</w:t>
      </w:r>
      <w:r w:rsidR="00277797">
        <w:rPr>
          <w:rFonts w:ascii="Helvetica" w:hAnsi="Helvetica"/>
          <w:sz w:val="20"/>
          <w:lang w:bidi="en-US"/>
        </w:rPr>
        <w:t>leted as soon as feasible. The board of ed</w:t>
      </w:r>
      <w:r w:rsidRPr="0094775C">
        <w:rPr>
          <w:rFonts w:ascii="Helvetica" w:hAnsi="Helvetica"/>
          <w:sz w:val="20"/>
          <w:lang w:bidi="en-US"/>
        </w:rPr>
        <w:t>ucation and/or the S</w:t>
      </w:r>
      <w:r w:rsidR="00277797">
        <w:rPr>
          <w:rFonts w:ascii="Helvetica" w:hAnsi="Helvetica"/>
          <w:sz w:val="20"/>
          <w:lang w:bidi="en-US"/>
        </w:rPr>
        <w:t>u</w:t>
      </w:r>
      <w:r w:rsidRPr="0094775C">
        <w:rPr>
          <w:rFonts w:ascii="Helvetica" w:hAnsi="Helvetica"/>
          <w:sz w:val="20"/>
          <w:lang w:bidi="en-US"/>
        </w:rPr>
        <w:t>perintendent shall submit, to the Department, a written report describing the remedial measures implemented and/or a copy of a study's report within 15 (fifteen) working days of completion.</w:t>
      </w:r>
    </w:p>
    <w:p w14:paraId="6CFEE0C9"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090276FC" w14:textId="7FF9B7AF"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lang w:bidi="en-US"/>
        </w:rPr>
        <w:t xml:space="preserve">Permits for remedial work shall be obtained as required and in accordance with the provisions of </w:t>
      </w:r>
      <w:r w:rsidR="003F4829" w:rsidRPr="00277797">
        <w:rPr>
          <w:rFonts w:ascii="Helvetica" w:hAnsi="Helvetica"/>
          <w:sz w:val="20"/>
          <w:u w:val="single"/>
          <w:lang w:bidi="en-US"/>
        </w:rPr>
        <w:t>N.J.A.C</w:t>
      </w:r>
      <w:r w:rsidR="003F4829">
        <w:rPr>
          <w:rFonts w:ascii="Helvetica" w:hAnsi="Helvetica"/>
          <w:sz w:val="20"/>
          <w:lang w:bidi="en-US"/>
        </w:rPr>
        <w:t>.</w:t>
      </w:r>
      <w:r w:rsidRPr="0094775C">
        <w:rPr>
          <w:rFonts w:ascii="Helvetica" w:hAnsi="Helvetica"/>
          <w:sz w:val="20"/>
          <w:lang w:bidi="en-US"/>
        </w:rPr>
        <w:t xml:space="preserve"> 5:23 (the New Jersey Uniform Construction Code). All work requiring a permit shall be performed in compliance and in accordance with the provisions of </w:t>
      </w:r>
      <w:r w:rsidR="003F4829" w:rsidRPr="00277797">
        <w:rPr>
          <w:rFonts w:ascii="Helvetica" w:hAnsi="Helvetica"/>
          <w:sz w:val="20"/>
          <w:u w:val="single"/>
          <w:lang w:bidi="en-US"/>
        </w:rPr>
        <w:t>N.J.A.C.</w:t>
      </w:r>
      <w:r w:rsidRPr="0094775C">
        <w:rPr>
          <w:rFonts w:ascii="Helvetica" w:hAnsi="Helvetica"/>
          <w:sz w:val="20"/>
          <w:lang w:bidi="en-US"/>
        </w:rPr>
        <w:t xml:space="preserve"> 5:23 23 (the New Jersey Uniform Construction Code).</w:t>
      </w:r>
    </w:p>
    <w:p w14:paraId="3E9B4DAE"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66FFE586"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u w:val="single"/>
          <w:lang w:bidi="en-US"/>
        </w:rPr>
        <w:t>Indoor Air Quality (IAQ) Compliance Documents</w:t>
      </w:r>
    </w:p>
    <w:p w14:paraId="5A6F984B" w14:textId="77777777" w:rsidR="00277797" w:rsidRDefault="00277797" w:rsidP="0094775C">
      <w:pPr>
        <w:tabs>
          <w:tab w:val="left" w:pos="1152"/>
          <w:tab w:val="left" w:pos="2736"/>
          <w:tab w:val="left" w:pos="5400"/>
          <w:tab w:val="left" w:pos="5940"/>
        </w:tabs>
        <w:suppressAutoHyphens/>
        <w:rPr>
          <w:rFonts w:ascii="Helvetica" w:hAnsi="Helvetica"/>
          <w:sz w:val="20"/>
          <w:lang w:bidi="en-US"/>
        </w:rPr>
      </w:pPr>
    </w:p>
    <w:p w14:paraId="0215334E" w14:textId="2822CF18"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r w:rsidRPr="0094775C">
        <w:rPr>
          <w:rFonts w:ascii="Helvetica" w:hAnsi="Helvetica"/>
          <w:sz w:val="20"/>
          <w:lang w:bidi="en-US"/>
        </w:rPr>
        <w:t>In response to an employee complaint to the Department, the employer shall provide any of the following documents, if available, and requested by the Department:</w:t>
      </w:r>
    </w:p>
    <w:p w14:paraId="025DE0DA" w14:textId="77777777" w:rsidR="0094775C" w:rsidRPr="0094775C" w:rsidRDefault="0094775C" w:rsidP="0094775C">
      <w:pPr>
        <w:tabs>
          <w:tab w:val="left" w:pos="1152"/>
          <w:tab w:val="left" w:pos="2736"/>
          <w:tab w:val="left" w:pos="5400"/>
          <w:tab w:val="left" w:pos="5940"/>
        </w:tabs>
        <w:suppressAutoHyphens/>
        <w:rPr>
          <w:rFonts w:ascii="Helvetica" w:hAnsi="Helvetica"/>
          <w:sz w:val="20"/>
          <w:lang w:bidi="en-US"/>
        </w:rPr>
      </w:pPr>
    </w:p>
    <w:p w14:paraId="6687B06F" w14:textId="42869FE0" w:rsidR="0094775C" w:rsidRDefault="0094775C" w:rsidP="00000153">
      <w:pPr>
        <w:numPr>
          <w:ilvl w:val="0"/>
          <w:numId w:val="11"/>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As-built construction documents;</w:t>
      </w:r>
    </w:p>
    <w:p w14:paraId="41B01D48" w14:textId="77777777" w:rsidR="00277797" w:rsidRPr="0094775C" w:rsidRDefault="00277797" w:rsidP="00277797">
      <w:pPr>
        <w:tabs>
          <w:tab w:val="left" w:pos="1152"/>
          <w:tab w:val="left" w:pos="1530"/>
          <w:tab w:val="left" w:pos="5400"/>
          <w:tab w:val="left" w:pos="5940"/>
        </w:tabs>
        <w:suppressAutoHyphens/>
        <w:ind w:left="360"/>
        <w:rPr>
          <w:rFonts w:ascii="Helvetica" w:hAnsi="Helvetica"/>
          <w:sz w:val="20"/>
          <w:lang w:bidi="en-US"/>
        </w:rPr>
      </w:pPr>
    </w:p>
    <w:p w14:paraId="7E888DB9" w14:textId="2C9022CC" w:rsidR="0094775C" w:rsidRDefault="0094775C" w:rsidP="00000153">
      <w:pPr>
        <w:numPr>
          <w:ilvl w:val="0"/>
          <w:numId w:val="11"/>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HVAC system commissioning reports;</w:t>
      </w:r>
    </w:p>
    <w:p w14:paraId="3093B218" w14:textId="57F24348" w:rsidR="00277797" w:rsidRPr="0094775C" w:rsidRDefault="00277797" w:rsidP="00277797">
      <w:pPr>
        <w:pStyle w:val="ListParagraph"/>
        <w:rPr>
          <w:rFonts w:ascii="Helvetica" w:hAnsi="Helvetica"/>
          <w:sz w:val="20"/>
          <w:lang w:bidi="en-US"/>
        </w:rPr>
      </w:pPr>
    </w:p>
    <w:p w14:paraId="57B1F0FC" w14:textId="293D211F" w:rsidR="0094775C" w:rsidRDefault="0094775C" w:rsidP="00000153">
      <w:pPr>
        <w:numPr>
          <w:ilvl w:val="0"/>
          <w:numId w:val="11"/>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HVAC systems testing, adjusting and balancing reports;</w:t>
      </w:r>
    </w:p>
    <w:p w14:paraId="292C6806" w14:textId="07FDE740" w:rsidR="00277797" w:rsidRPr="0094775C" w:rsidRDefault="00277797" w:rsidP="00277797">
      <w:pPr>
        <w:pStyle w:val="ListParagraph"/>
        <w:rPr>
          <w:rFonts w:ascii="Helvetica" w:hAnsi="Helvetica"/>
          <w:sz w:val="20"/>
          <w:lang w:bidi="en-US"/>
        </w:rPr>
      </w:pPr>
    </w:p>
    <w:p w14:paraId="6076DA46" w14:textId="407F9DA0" w:rsidR="0094775C" w:rsidRDefault="0094775C" w:rsidP="00000153">
      <w:pPr>
        <w:numPr>
          <w:ilvl w:val="0"/>
          <w:numId w:val="11"/>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Operations and maintenance manuals;</w:t>
      </w:r>
    </w:p>
    <w:p w14:paraId="7ACEC73B" w14:textId="662316B9" w:rsidR="00277797" w:rsidRPr="0094775C" w:rsidRDefault="00277797" w:rsidP="00277797">
      <w:pPr>
        <w:pStyle w:val="ListParagraph"/>
        <w:rPr>
          <w:rFonts w:ascii="Helvetica" w:hAnsi="Helvetica"/>
          <w:sz w:val="20"/>
          <w:lang w:bidi="en-US"/>
        </w:rPr>
      </w:pPr>
    </w:p>
    <w:p w14:paraId="4AA08A64" w14:textId="63A202EC" w:rsidR="0094775C" w:rsidRDefault="0094775C" w:rsidP="00000153">
      <w:pPr>
        <w:numPr>
          <w:ilvl w:val="0"/>
          <w:numId w:val="11"/>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lastRenderedPageBreak/>
        <w:t>Water treatment logs; and</w:t>
      </w:r>
    </w:p>
    <w:p w14:paraId="5956FFF5" w14:textId="336C6B13" w:rsidR="00277797" w:rsidRPr="0094775C" w:rsidRDefault="00277797" w:rsidP="00277797">
      <w:pPr>
        <w:pStyle w:val="ListParagraph"/>
        <w:rPr>
          <w:rFonts w:ascii="Helvetica" w:hAnsi="Helvetica"/>
          <w:sz w:val="20"/>
          <w:lang w:bidi="en-US"/>
        </w:rPr>
      </w:pPr>
      <w:bookmarkStart w:id="1" w:name="_GoBack"/>
      <w:bookmarkEnd w:id="1"/>
    </w:p>
    <w:p w14:paraId="0BEA0BCD" w14:textId="77777777" w:rsidR="0094775C" w:rsidRPr="0094775C" w:rsidRDefault="0094775C" w:rsidP="00000153">
      <w:pPr>
        <w:numPr>
          <w:ilvl w:val="0"/>
          <w:numId w:val="11"/>
        </w:numPr>
        <w:tabs>
          <w:tab w:val="left" w:pos="1152"/>
          <w:tab w:val="left" w:pos="1530"/>
          <w:tab w:val="left" w:pos="5400"/>
          <w:tab w:val="left" w:pos="5940"/>
        </w:tabs>
        <w:suppressAutoHyphens/>
        <w:rPr>
          <w:rFonts w:ascii="Helvetica" w:hAnsi="Helvetica"/>
          <w:sz w:val="20"/>
          <w:lang w:bidi="en-US"/>
        </w:rPr>
      </w:pPr>
      <w:r w:rsidRPr="0094775C">
        <w:rPr>
          <w:rFonts w:ascii="Helvetica" w:hAnsi="Helvetica"/>
          <w:sz w:val="20"/>
          <w:lang w:bidi="en-US"/>
        </w:rPr>
        <w:t>Operator training materials.</w:t>
      </w:r>
    </w:p>
    <w:p w14:paraId="4C2DFB4F" w14:textId="77777777" w:rsidR="00E00C45" w:rsidRPr="0023404F" w:rsidRDefault="00E00C45" w:rsidP="00E00C45">
      <w:pPr>
        <w:tabs>
          <w:tab w:val="left" w:pos="1152"/>
          <w:tab w:val="left" w:pos="2736"/>
          <w:tab w:val="left" w:pos="5400"/>
          <w:tab w:val="left" w:pos="5940"/>
        </w:tabs>
        <w:suppressAutoHyphens/>
        <w:rPr>
          <w:rFonts w:ascii="Helvetica" w:hAnsi="Helvetica"/>
          <w:sz w:val="20"/>
          <w:u w:val="words"/>
        </w:rPr>
      </w:pPr>
    </w:p>
    <w:p w14:paraId="66F300D2" w14:textId="5E892A14" w:rsidR="006F3975" w:rsidRDefault="006F3975" w:rsidP="0094775C">
      <w:pPr>
        <w:tabs>
          <w:tab w:val="left" w:pos="2880"/>
        </w:tabs>
        <w:suppressAutoHyphens/>
        <w:rPr>
          <w:rFonts w:ascii="Helvetica" w:hAnsi="Helvetica"/>
          <w:sz w:val="20"/>
        </w:rPr>
      </w:pPr>
    </w:p>
    <w:p w14:paraId="4F201BDA" w14:textId="2AD821ED" w:rsidR="006F3975" w:rsidRDefault="006F3975" w:rsidP="0094775C">
      <w:pPr>
        <w:tabs>
          <w:tab w:val="left" w:pos="2880"/>
        </w:tabs>
        <w:suppressAutoHyphens/>
        <w:rPr>
          <w:rFonts w:ascii="Helvetica" w:hAnsi="Helvetica"/>
          <w:sz w:val="20"/>
        </w:rPr>
      </w:pPr>
      <w:r>
        <w:rPr>
          <w:rFonts w:ascii="Helvetica" w:hAnsi="Helvetica"/>
          <w:b/>
          <w:sz w:val="20"/>
          <w:u w:val="single"/>
        </w:rPr>
        <w:t>Greenwich:</w:t>
      </w:r>
    </w:p>
    <w:p w14:paraId="15A18E8B" w14:textId="77777777" w:rsidR="006F3975" w:rsidRDefault="006F3975" w:rsidP="0094775C">
      <w:pPr>
        <w:tabs>
          <w:tab w:val="left" w:pos="2880"/>
        </w:tabs>
        <w:suppressAutoHyphens/>
        <w:rPr>
          <w:rFonts w:ascii="Helvetica" w:hAnsi="Helvetica"/>
          <w:sz w:val="20"/>
        </w:rPr>
      </w:pPr>
    </w:p>
    <w:p w14:paraId="75A4FE53" w14:textId="7FF073AB" w:rsidR="00C336C8" w:rsidRDefault="00FF3FE0" w:rsidP="0094775C">
      <w:pPr>
        <w:tabs>
          <w:tab w:val="left" w:pos="2880"/>
        </w:tabs>
        <w:suppressAutoHyphens/>
        <w:rPr>
          <w:rFonts w:ascii="Helvetica" w:hAnsi="Helvetica"/>
          <w:sz w:val="20"/>
        </w:rPr>
      </w:pPr>
      <w:r w:rsidRPr="0023404F">
        <w:rPr>
          <w:rFonts w:ascii="Helvetica" w:hAnsi="Helvetica"/>
          <w:sz w:val="20"/>
        </w:rPr>
        <w:t>Adopted:</w:t>
      </w:r>
      <w:r w:rsidR="00C336C8" w:rsidRPr="00C336C8">
        <w:t xml:space="preserve"> </w:t>
      </w:r>
      <w:r w:rsidR="00C336C8">
        <w:tab/>
      </w:r>
      <w:r w:rsidR="006F3975">
        <w:rPr>
          <w:rFonts w:ascii="Helvetica" w:hAnsi="Helvetica"/>
          <w:sz w:val="20"/>
        </w:rPr>
        <w:t>June 20,</w:t>
      </w:r>
      <w:r w:rsidR="0094775C">
        <w:rPr>
          <w:rFonts w:ascii="Helvetica" w:hAnsi="Helvetica"/>
          <w:sz w:val="20"/>
        </w:rPr>
        <w:t xml:space="preserve"> 2019</w:t>
      </w:r>
    </w:p>
    <w:p w14:paraId="2343D296" w14:textId="184ECC48" w:rsidR="00FF3FE0" w:rsidRPr="0023404F" w:rsidRDefault="00FF3FE0" w:rsidP="00E00C45">
      <w:pPr>
        <w:tabs>
          <w:tab w:val="left" w:pos="2880"/>
        </w:tabs>
        <w:suppressAutoHyphens/>
        <w:rPr>
          <w:rFonts w:ascii="Helvetica" w:hAnsi="Helvetica"/>
          <w:sz w:val="20"/>
        </w:rPr>
      </w:pPr>
      <w:r w:rsidRPr="0023404F">
        <w:rPr>
          <w:rFonts w:ascii="Helvetica" w:hAnsi="Helvetica"/>
          <w:sz w:val="20"/>
        </w:rPr>
        <w:t>NJSBA Review/Update:</w:t>
      </w:r>
      <w:r w:rsidR="00CE11BF">
        <w:rPr>
          <w:rFonts w:ascii="Helvetica" w:hAnsi="Helvetica"/>
          <w:sz w:val="20"/>
        </w:rPr>
        <w:tab/>
      </w:r>
      <w:r w:rsidR="006F3975">
        <w:rPr>
          <w:rFonts w:ascii="Helvetica" w:hAnsi="Helvetica"/>
          <w:sz w:val="20"/>
        </w:rPr>
        <w:t>August</w:t>
      </w:r>
      <w:r w:rsidR="0094775C">
        <w:rPr>
          <w:rFonts w:ascii="Helvetica" w:hAnsi="Helvetica"/>
          <w:sz w:val="20"/>
        </w:rPr>
        <w:t xml:space="preserve"> 2022</w:t>
      </w:r>
    </w:p>
    <w:p w14:paraId="7BF27B90" w14:textId="43AB7111" w:rsidR="00FF3FE0" w:rsidRDefault="00FF3FE0" w:rsidP="00E00C45">
      <w:pPr>
        <w:tabs>
          <w:tab w:val="left" w:pos="2880"/>
        </w:tabs>
        <w:suppressAutoHyphens/>
        <w:rPr>
          <w:rFonts w:ascii="Helvetica" w:hAnsi="Helvetica"/>
          <w:sz w:val="20"/>
        </w:rPr>
      </w:pPr>
      <w:r w:rsidRPr="0023404F">
        <w:rPr>
          <w:rFonts w:ascii="Helvetica" w:hAnsi="Helvetica"/>
          <w:sz w:val="20"/>
        </w:rPr>
        <w:t>Readopted:</w:t>
      </w:r>
    </w:p>
    <w:p w14:paraId="231D70EB" w14:textId="6AAA6F80" w:rsidR="006F3975" w:rsidRDefault="006F3975" w:rsidP="00E00C45">
      <w:pPr>
        <w:tabs>
          <w:tab w:val="left" w:pos="2880"/>
        </w:tabs>
        <w:suppressAutoHyphens/>
        <w:rPr>
          <w:rFonts w:ascii="Helvetica" w:hAnsi="Helvetica"/>
          <w:sz w:val="20"/>
        </w:rPr>
      </w:pPr>
    </w:p>
    <w:p w14:paraId="27845F9D" w14:textId="518A8BE6" w:rsidR="006F3975" w:rsidRDefault="006F3975" w:rsidP="00E00C45">
      <w:pPr>
        <w:tabs>
          <w:tab w:val="left" w:pos="2880"/>
        </w:tabs>
        <w:suppressAutoHyphens/>
        <w:rPr>
          <w:rFonts w:ascii="Helvetica" w:hAnsi="Helvetica"/>
          <w:b/>
          <w:sz w:val="20"/>
          <w:u w:val="single"/>
        </w:rPr>
      </w:pPr>
      <w:r>
        <w:rPr>
          <w:rFonts w:ascii="Helvetica" w:hAnsi="Helvetica"/>
          <w:b/>
          <w:sz w:val="20"/>
          <w:u w:val="single"/>
        </w:rPr>
        <w:t>Stow</w:t>
      </w:r>
      <w:r>
        <w:rPr>
          <w:rFonts w:ascii="Helvetica" w:hAnsi="Helvetica"/>
          <w:b/>
          <w:sz w:val="20"/>
        </w:rPr>
        <w:t xml:space="preserve"> </w:t>
      </w:r>
      <w:r>
        <w:rPr>
          <w:rFonts w:ascii="Helvetica" w:hAnsi="Helvetica"/>
          <w:b/>
          <w:sz w:val="20"/>
          <w:u w:val="single"/>
        </w:rPr>
        <w:t>Creek:</w:t>
      </w:r>
    </w:p>
    <w:p w14:paraId="4B25C84D" w14:textId="1FCBB432" w:rsidR="006F3975" w:rsidRDefault="006F3975" w:rsidP="00E00C45">
      <w:pPr>
        <w:tabs>
          <w:tab w:val="left" w:pos="2880"/>
        </w:tabs>
        <w:suppressAutoHyphens/>
        <w:rPr>
          <w:rFonts w:ascii="Helvetica" w:hAnsi="Helvetica"/>
          <w:b/>
          <w:sz w:val="20"/>
          <w:u w:val="single"/>
        </w:rPr>
      </w:pPr>
    </w:p>
    <w:p w14:paraId="64CC9E2E" w14:textId="11512E39" w:rsidR="006F3975" w:rsidRDefault="006F3975" w:rsidP="00E00C45">
      <w:pPr>
        <w:tabs>
          <w:tab w:val="left" w:pos="2880"/>
        </w:tabs>
        <w:suppressAutoHyphens/>
        <w:rPr>
          <w:rFonts w:ascii="Helvetica" w:hAnsi="Helvetica"/>
          <w:sz w:val="20"/>
        </w:rPr>
      </w:pPr>
      <w:r>
        <w:rPr>
          <w:rFonts w:ascii="Helvetica" w:hAnsi="Helvetica"/>
          <w:sz w:val="20"/>
        </w:rPr>
        <w:t>Adopted:</w:t>
      </w:r>
      <w:r>
        <w:rPr>
          <w:rFonts w:ascii="Helvetica" w:hAnsi="Helvetica"/>
          <w:sz w:val="20"/>
        </w:rPr>
        <w:tab/>
        <w:t>June 18, 2019</w:t>
      </w:r>
    </w:p>
    <w:p w14:paraId="7266F8E7" w14:textId="33539839" w:rsidR="006F3975" w:rsidRDefault="006F3975" w:rsidP="00E00C45">
      <w:pPr>
        <w:tabs>
          <w:tab w:val="left" w:pos="2880"/>
        </w:tabs>
        <w:suppressAutoHyphens/>
        <w:rPr>
          <w:rFonts w:ascii="Helvetica" w:hAnsi="Helvetica"/>
          <w:sz w:val="20"/>
        </w:rPr>
      </w:pPr>
      <w:r>
        <w:rPr>
          <w:rFonts w:ascii="Helvetica" w:hAnsi="Helvetica"/>
          <w:sz w:val="20"/>
        </w:rPr>
        <w:t>NJSBA Review/Update:</w:t>
      </w:r>
      <w:r>
        <w:rPr>
          <w:rFonts w:ascii="Helvetica" w:hAnsi="Helvetica"/>
          <w:sz w:val="20"/>
        </w:rPr>
        <w:tab/>
        <w:t>August 2022</w:t>
      </w:r>
    </w:p>
    <w:p w14:paraId="29039E9C" w14:textId="4378A3A5" w:rsidR="006F3975" w:rsidRPr="0023404F" w:rsidRDefault="006F3975" w:rsidP="00E00C45">
      <w:pPr>
        <w:tabs>
          <w:tab w:val="left" w:pos="2880"/>
        </w:tabs>
        <w:suppressAutoHyphens/>
        <w:rPr>
          <w:rFonts w:ascii="Helvetica" w:hAnsi="Helvetica"/>
          <w:sz w:val="20"/>
        </w:rPr>
      </w:pPr>
      <w:r>
        <w:rPr>
          <w:rFonts w:ascii="Helvetica" w:hAnsi="Helvetica"/>
          <w:sz w:val="20"/>
        </w:rPr>
        <w:t>Readopted:</w:t>
      </w:r>
    </w:p>
    <w:p w14:paraId="207B308F" w14:textId="77777777" w:rsidR="00E00C45" w:rsidRPr="0023404F" w:rsidRDefault="00E00C45" w:rsidP="00E00C45">
      <w:pPr>
        <w:tabs>
          <w:tab w:val="left" w:pos="1152"/>
          <w:tab w:val="left" w:pos="2736"/>
          <w:tab w:val="left" w:pos="5400"/>
          <w:tab w:val="left" w:pos="5940"/>
        </w:tabs>
        <w:suppressAutoHyphens/>
        <w:rPr>
          <w:rFonts w:ascii="Helvetica" w:hAnsi="Helvetica"/>
          <w:sz w:val="20"/>
        </w:rPr>
      </w:pPr>
    </w:p>
    <w:p w14:paraId="3102B17F" w14:textId="77777777" w:rsidR="0081001A" w:rsidRPr="0023404F" w:rsidRDefault="0081001A" w:rsidP="00E00C45">
      <w:pPr>
        <w:tabs>
          <w:tab w:val="left" w:pos="1152"/>
          <w:tab w:val="left" w:pos="1890"/>
          <w:tab w:val="left" w:pos="5400"/>
          <w:tab w:val="left" w:pos="5940"/>
        </w:tabs>
        <w:suppressAutoHyphens/>
        <w:rPr>
          <w:rFonts w:ascii="Helvetica" w:hAnsi="Helvetica"/>
          <w:sz w:val="20"/>
        </w:rPr>
      </w:pPr>
      <w:r w:rsidRPr="0023404F">
        <w:rPr>
          <w:rFonts w:ascii="Helvetica" w:hAnsi="Helvetica"/>
          <w:sz w:val="20"/>
          <w:u w:val="single"/>
        </w:rPr>
        <w:t>Key</w:t>
      </w:r>
      <w:r w:rsidRPr="0023404F">
        <w:rPr>
          <w:rFonts w:ascii="Helvetica" w:hAnsi="Helvetica"/>
          <w:sz w:val="20"/>
        </w:rPr>
        <w:t xml:space="preserve"> </w:t>
      </w:r>
      <w:r w:rsidRPr="0023404F">
        <w:rPr>
          <w:rFonts w:ascii="Helvetica" w:hAnsi="Helvetica"/>
          <w:sz w:val="20"/>
          <w:u w:val="single"/>
        </w:rPr>
        <w:t>Words</w:t>
      </w:r>
    </w:p>
    <w:p w14:paraId="4F601CEB" w14:textId="77777777" w:rsidR="0081001A" w:rsidRPr="0023404F" w:rsidRDefault="0081001A" w:rsidP="00E00C45">
      <w:pPr>
        <w:tabs>
          <w:tab w:val="left" w:pos="1152"/>
          <w:tab w:val="left" w:pos="1890"/>
          <w:tab w:val="left" w:pos="5400"/>
          <w:tab w:val="left" w:pos="5940"/>
        </w:tabs>
        <w:suppressAutoHyphens/>
        <w:rPr>
          <w:rFonts w:ascii="Helvetica" w:hAnsi="Helvetica"/>
          <w:sz w:val="20"/>
        </w:rPr>
      </w:pPr>
    </w:p>
    <w:p w14:paraId="35423DA9" w14:textId="77777777" w:rsidR="0081001A" w:rsidRPr="0023404F" w:rsidRDefault="0081001A" w:rsidP="00E00C45">
      <w:pPr>
        <w:tabs>
          <w:tab w:val="left" w:pos="1152"/>
          <w:tab w:val="left" w:pos="1890"/>
          <w:tab w:val="left" w:pos="5400"/>
          <w:tab w:val="left" w:pos="5940"/>
        </w:tabs>
        <w:suppressAutoHyphens/>
        <w:rPr>
          <w:rFonts w:ascii="Helvetica" w:hAnsi="Helvetica"/>
          <w:sz w:val="20"/>
        </w:rPr>
      </w:pPr>
      <w:r w:rsidRPr="0023404F">
        <w:rPr>
          <w:rFonts w:ascii="Helvetica" w:hAnsi="Helvetica"/>
          <w:sz w:val="20"/>
        </w:rPr>
        <w:t>Operation and Maintenance of Plant, Buildings and Grounds, Maintenance</w:t>
      </w:r>
    </w:p>
    <w:p w14:paraId="49445183" w14:textId="77777777" w:rsidR="0081001A" w:rsidRPr="0023404F" w:rsidRDefault="0081001A" w:rsidP="00E00C45">
      <w:pPr>
        <w:tabs>
          <w:tab w:val="left" w:pos="1152"/>
          <w:tab w:val="left" w:pos="1890"/>
          <w:tab w:val="left" w:pos="5400"/>
          <w:tab w:val="left" w:pos="5940"/>
        </w:tabs>
        <w:suppressAutoHyphens/>
        <w:rPr>
          <w:rFonts w:ascii="Helvetica" w:hAnsi="Helvetica"/>
          <w:sz w:val="20"/>
        </w:rPr>
      </w:pPr>
    </w:p>
    <w:p w14:paraId="5CF7F59D" w14:textId="77777777" w:rsidR="005E02E5"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b/>
          <w:sz w:val="20"/>
          <w:u w:val="single"/>
        </w:rPr>
        <w:t>Legal</w:t>
      </w:r>
      <w:r w:rsidRPr="0023404F">
        <w:rPr>
          <w:rFonts w:ascii="Helvetica" w:hAnsi="Helvetica"/>
          <w:b/>
          <w:sz w:val="20"/>
        </w:rPr>
        <w:t xml:space="preserve"> </w:t>
      </w:r>
      <w:r w:rsidRPr="0023404F">
        <w:rPr>
          <w:rFonts w:ascii="Helvetica" w:hAnsi="Helvetica"/>
          <w:b/>
          <w:sz w:val="20"/>
          <w:u w:val="single"/>
        </w:rPr>
        <w:t>References</w:t>
      </w:r>
      <w:r w:rsidRPr="0023404F">
        <w:rPr>
          <w:rFonts w:ascii="Helvetica" w:hAnsi="Helvetica"/>
          <w:b/>
          <w:sz w:val="20"/>
        </w:rPr>
        <w:t>:</w:t>
      </w:r>
      <w:r w:rsidRPr="0023404F">
        <w:rPr>
          <w:rFonts w:ascii="Helvetica" w:hAnsi="Helvetica"/>
          <w:sz w:val="20"/>
        </w:rPr>
        <w:tab/>
      </w:r>
      <w:r w:rsidRPr="0023404F">
        <w:rPr>
          <w:rFonts w:ascii="Helvetica" w:hAnsi="Helvetica"/>
          <w:iCs/>
          <w:sz w:val="20"/>
          <w:u w:val="single"/>
        </w:rPr>
        <w:t>N.J.S.A.</w:t>
      </w:r>
      <w:r w:rsidRPr="0023404F">
        <w:rPr>
          <w:rFonts w:ascii="Helvetica" w:hAnsi="Helvetica"/>
          <w:sz w:val="20"/>
        </w:rPr>
        <w:t xml:space="preserve">   13:1F-19</w:t>
      </w:r>
    </w:p>
    <w:p w14:paraId="2F967EDF" w14:textId="77777777" w:rsidR="005E02E5"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bCs/>
          <w:sz w:val="20"/>
        </w:rPr>
        <w:tab/>
      </w:r>
      <w:r w:rsidRPr="0023404F">
        <w:rPr>
          <w:rFonts w:ascii="Helvetica" w:hAnsi="Helvetica"/>
          <w:bCs/>
          <w:sz w:val="20"/>
        </w:rPr>
        <w:tab/>
        <w:t xml:space="preserve">  through -33</w:t>
      </w:r>
      <w:r w:rsidRPr="0023404F">
        <w:rPr>
          <w:rFonts w:ascii="Helvetica" w:hAnsi="Helvetica"/>
          <w:sz w:val="20"/>
        </w:rPr>
        <w:tab/>
      </w:r>
      <w:r w:rsidRPr="0023404F">
        <w:rPr>
          <w:rFonts w:ascii="Helvetica" w:hAnsi="Helvetica"/>
          <w:sz w:val="20"/>
          <w:u w:val="words"/>
        </w:rPr>
        <w:t xml:space="preserve">School Integrated </w:t>
      </w:r>
      <w:smartTag w:uri="urn:schemas-microsoft-com:office:smarttags" w:element="place">
        <w:r w:rsidRPr="0023404F">
          <w:rPr>
            <w:rFonts w:ascii="Helvetica" w:hAnsi="Helvetica"/>
            <w:sz w:val="20"/>
            <w:u w:val="words"/>
          </w:rPr>
          <w:t>Pest</w:t>
        </w:r>
      </w:smartTag>
      <w:r w:rsidR="008617BE" w:rsidRPr="0023404F">
        <w:rPr>
          <w:rFonts w:ascii="Helvetica" w:hAnsi="Helvetica"/>
          <w:sz w:val="20"/>
          <w:u w:val="words"/>
        </w:rPr>
        <w:t xml:space="preserve"> Management Act</w:t>
      </w:r>
    </w:p>
    <w:p w14:paraId="3B8E0E00" w14:textId="77777777" w:rsidR="005E02E5"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b/>
          <w:sz w:val="20"/>
        </w:rPr>
        <w:tab/>
      </w:r>
      <w:r w:rsidRPr="0023404F">
        <w:rPr>
          <w:rFonts w:ascii="Helvetica" w:hAnsi="Helvetica"/>
          <w:b/>
          <w:sz w:val="20"/>
        </w:rPr>
        <w:tab/>
      </w:r>
      <w:r w:rsidRPr="0023404F">
        <w:rPr>
          <w:rFonts w:ascii="Helvetica" w:hAnsi="Helvetica"/>
          <w:sz w:val="20"/>
          <w:u w:val="single"/>
        </w:rPr>
        <w:t>N.J.S.A.</w:t>
      </w:r>
      <w:r w:rsidRPr="0023404F">
        <w:rPr>
          <w:rFonts w:ascii="Helvetica" w:hAnsi="Helvetica"/>
          <w:sz w:val="20"/>
        </w:rPr>
        <w:t xml:space="preserve">  18A:17-49</w:t>
      </w:r>
    </w:p>
    <w:p w14:paraId="53BBD96F" w14:textId="77777777" w:rsidR="00EB1167"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b/>
          <w:sz w:val="20"/>
        </w:rPr>
        <w:tab/>
      </w:r>
      <w:r w:rsidRPr="0023404F">
        <w:rPr>
          <w:rFonts w:ascii="Helvetica" w:hAnsi="Helvetica"/>
          <w:b/>
          <w:sz w:val="20"/>
        </w:rPr>
        <w:tab/>
        <w:t xml:space="preserve">  </w:t>
      </w:r>
      <w:r w:rsidRPr="0023404F">
        <w:rPr>
          <w:rFonts w:ascii="Helvetica" w:hAnsi="Helvetica"/>
          <w:sz w:val="20"/>
        </w:rPr>
        <w:t>through -52</w:t>
      </w:r>
      <w:r w:rsidRPr="0023404F">
        <w:rPr>
          <w:rFonts w:ascii="Helvetica" w:hAnsi="Helvetica"/>
          <w:sz w:val="20"/>
        </w:rPr>
        <w:tab/>
        <w:t>Buildings and grounds supervisors to be certified</w:t>
      </w:r>
    </w:p>
    <w:p w14:paraId="68916372" w14:textId="77777777" w:rsidR="00AF282F" w:rsidRPr="0023404F" w:rsidRDefault="00EB1167"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tab/>
      </w:r>
      <w:r w:rsidRPr="0023404F">
        <w:rPr>
          <w:rFonts w:ascii="Helvetica" w:hAnsi="Helvetica"/>
          <w:sz w:val="20"/>
        </w:rPr>
        <w:tab/>
      </w:r>
      <w:r w:rsidR="00AF282F" w:rsidRPr="0023404F">
        <w:rPr>
          <w:rFonts w:ascii="Helvetica" w:hAnsi="Helvetica"/>
          <w:sz w:val="20"/>
          <w:u w:val="words"/>
        </w:rPr>
        <w:t>N.J.S.A.</w:t>
      </w:r>
      <w:r w:rsidR="00AF282F" w:rsidRPr="0023404F">
        <w:rPr>
          <w:rFonts w:ascii="Helvetica" w:hAnsi="Helvetica"/>
          <w:sz w:val="20"/>
        </w:rPr>
        <w:t xml:space="preserve">  18A:18A-1 et seq. </w:t>
      </w:r>
      <w:r w:rsidR="00AF282F" w:rsidRPr="0023404F">
        <w:rPr>
          <w:rFonts w:ascii="Helvetica" w:hAnsi="Helvetica"/>
          <w:b/>
          <w:sz w:val="20"/>
        </w:rPr>
        <w:tab/>
      </w:r>
      <w:r w:rsidR="00AF282F" w:rsidRPr="0023404F">
        <w:rPr>
          <w:rFonts w:ascii="Helvetica" w:hAnsi="Helvetica"/>
          <w:sz w:val="20"/>
        </w:rPr>
        <w:t>Public schools contracts law</w:t>
      </w:r>
    </w:p>
    <w:p w14:paraId="2CA0EA60" w14:textId="77777777" w:rsidR="00AF282F" w:rsidRPr="0023404F" w:rsidRDefault="00AF282F"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words"/>
        </w:rPr>
        <w:t>N.J.S.A.</w:t>
      </w:r>
      <w:r w:rsidRPr="0023404F">
        <w:rPr>
          <w:rFonts w:ascii="Helvetica" w:hAnsi="Helvetica"/>
          <w:sz w:val="20"/>
        </w:rPr>
        <w:t xml:space="preserve">  18A:18A-37</w:t>
      </w:r>
      <w:r w:rsidRPr="0023404F">
        <w:rPr>
          <w:rFonts w:ascii="Helvetica" w:hAnsi="Helvetica"/>
          <w:sz w:val="20"/>
        </w:rPr>
        <w:tab/>
        <w:t>Award of purchases, contracts, agreements</w:t>
      </w:r>
    </w:p>
    <w:p w14:paraId="344C362C" w14:textId="77777777" w:rsidR="005E02E5"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b/>
          <w:sz w:val="20"/>
        </w:rPr>
        <w:tab/>
      </w:r>
      <w:r w:rsidRPr="0023404F">
        <w:rPr>
          <w:rFonts w:ascii="Helvetica" w:hAnsi="Helvetica"/>
          <w:b/>
          <w:sz w:val="20"/>
        </w:rPr>
        <w:tab/>
      </w:r>
      <w:r w:rsidRPr="0023404F">
        <w:rPr>
          <w:rFonts w:ascii="Helvetica" w:hAnsi="Helvetica"/>
          <w:sz w:val="20"/>
          <w:u w:val="single"/>
        </w:rPr>
        <w:t>N.J.S.A.</w:t>
      </w:r>
      <w:r w:rsidRPr="0023404F">
        <w:rPr>
          <w:rFonts w:ascii="Helvetica" w:hAnsi="Helvetica"/>
          <w:sz w:val="20"/>
        </w:rPr>
        <w:t xml:space="preserve">  18A:22</w:t>
      </w:r>
      <w:r w:rsidRPr="0023404F">
        <w:rPr>
          <w:rFonts w:ascii="Helvetica" w:hAnsi="Helvetica"/>
          <w:sz w:val="20"/>
        </w:rPr>
        <w:noBreakHyphen/>
        <w:t>8</w:t>
      </w:r>
      <w:r w:rsidRPr="0023404F">
        <w:rPr>
          <w:rFonts w:ascii="Helvetica" w:hAnsi="Helvetica"/>
          <w:sz w:val="20"/>
        </w:rPr>
        <w:tab/>
        <w:t xml:space="preserve">Contents of budget; </w:t>
      </w:r>
      <w:r w:rsidR="00EB1167" w:rsidRPr="0023404F">
        <w:rPr>
          <w:rFonts w:ascii="Helvetica" w:hAnsi="Helvetica"/>
          <w:sz w:val="20"/>
        </w:rPr>
        <w:t>format</w:t>
      </w:r>
    </w:p>
    <w:p w14:paraId="6AC712E5" w14:textId="77777777" w:rsidR="005E02E5"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N.J.S.A.</w:t>
      </w:r>
      <w:r w:rsidRPr="0023404F">
        <w:rPr>
          <w:rFonts w:ascii="Helvetica" w:hAnsi="Helvetica"/>
          <w:sz w:val="20"/>
        </w:rPr>
        <w:t xml:space="preserve">  34:5A</w:t>
      </w:r>
      <w:r w:rsidRPr="0023404F">
        <w:rPr>
          <w:rFonts w:ascii="Helvetica" w:hAnsi="Helvetica"/>
          <w:sz w:val="20"/>
        </w:rPr>
        <w:noBreakHyphen/>
        <w:t xml:space="preserve">1 </w:t>
      </w:r>
      <w:r w:rsidRPr="0023404F">
        <w:rPr>
          <w:rFonts w:ascii="Helvetica" w:hAnsi="Helvetica"/>
          <w:sz w:val="20"/>
          <w:u w:val="single"/>
        </w:rPr>
        <w:t>et</w:t>
      </w:r>
      <w:r w:rsidRPr="0023404F">
        <w:rPr>
          <w:rFonts w:ascii="Helvetica" w:hAnsi="Helvetica"/>
          <w:sz w:val="20"/>
        </w:rPr>
        <w:t xml:space="preserve"> </w:t>
      </w:r>
      <w:r w:rsidRPr="0023404F">
        <w:rPr>
          <w:rFonts w:ascii="Helvetica" w:hAnsi="Helvetica"/>
          <w:sz w:val="20"/>
          <w:u w:val="single"/>
        </w:rPr>
        <w:t>seq.</w:t>
      </w:r>
      <w:r w:rsidRPr="0023404F">
        <w:rPr>
          <w:rFonts w:ascii="Helvetica" w:hAnsi="Helvetica"/>
          <w:sz w:val="20"/>
        </w:rPr>
        <w:tab/>
      </w:r>
      <w:r w:rsidRPr="0023404F">
        <w:rPr>
          <w:rFonts w:ascii="Helvetica" w:hAnsi="Helvetica"/>
          <w:sz w:val="20"/>
          <w:u w:val="words"/>
        </w:rPr>
        <w:t>Worker and Community Right to Know Act</w:t>
      </w:r>
    </w:p>
    <w:p w14:paraId="722CBE05" w14:textId="77777777" w:rsidR="005E02E5" w:rsidRDefault="005E02E5" w:rsidP="00E00C45">
      <w:pPr>
        <w:tabs>
          <w:tab w:val="left" w:pos="1152"/>
          <w:tab w:val="left" w:pos="1890"/>
          <w:tab w:val="left" w:pos="4860"/>
          <w:tab w:val="left" w:pos="5940"/>
        </w:tabs>
        <w:suppressAutoHyphens/>
        <w:ind w:left="4860" w:hanging="4860"/>
        <w:rPr>
          <w:rFonts w:ascii="Helvetica" w:hAnsi="Helvetica"/>
          <w:sz w:val="20"/>
          <w:u w:val="words"/>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N.J.S.A.</w:t>
      </w:r>
      <w:r w:rsidRPr="0023404F">
        <w:rPr>
          <w:rFonts w:ascii="Helvetica" w:hAnsi="Helvetica"/>
          <w:sz w:val="20"/>
        </w:rPr>
        <w:t xml:space="preserve">  34:6A</w:t>
      </w:r>
      <w:r w:rsidRPr="0023404F">
        <w:rPr>
          <w:rFonts w:ascii="Helvetica" w:hAnsi="Helvetica"/>
          <w:sz w:val="20"/>
        </w:rPr>
        <w:noBreakHyphen/>
        <w:t xml:space="preserve">25 </w:t>
      </w:r>
      <w:r w:rsidRPr="0023404F">
        <w:rPr>
          <w:rFonts w:ascii="Helvetica" w:hAnsi="Helvetica"/>
          <w:sz w:val="20"/>
          <w:u w:val="single"/>
        </w:rPr>
        <w:t>et</w:t>
      </w:r>
      <w:r w:rsidRPr="0023404F">
        <w:rPr>
          <w:rFonts w:ascii="Helvetica" w:hAnsi="Helvetica"/>
          <w:sz w:val="20"/>
        </w:rPr>
        <w:t xml:space="preserve"> </w:t>
      </w:r>
      <w:r w:rsidRPr="0023404F">
        <w:rPr>
          <w:rFonts w:ascii="Helvetica" w:hAnsi="Helvetica"/>
          <w:sz w:val="20"/>
          <w:u w:val="single"/>
        </w:rPr>
        <w:t>seq.</w:t>
      </w:r>
      <w:r w:rsidRPr="0023404F">
        <w:rPr>
          <w:rFonts w:ascii="Helvetica" w:hAnsi="Helvetica"/>
          <w:sz w:val="20"/>
        </w:rPr>
        <w:t xml:space="preserve"> </w:t>
      </w:r>
      <w:r w:rsidRPr="0023404F">
        <w:rPr>
          <w:rFonts w:ascii="Helvetica" w:hAnsi="Helvetica"/>
          <w:sz w:val="20"/>
        </w:rPr>
        <w:tab/>
      </w:r>
      <w:smartTag w:uri="urn:schemas-microsoft-com:office:smarttags" w:element="State">
        <w:smartTag w:uri="urn:schemas-microsoft-com:office:smarttags" w:element="place">
          <w:r w:rsidRPr="0023404F">
            <w:rPr>
              <w:rFonts w:ascii="Helvetica" w:hAnsi="Helvetica"/>
              <w:sz w:val="20"/>
              <w:u w:val="words"/>
            </w:rPr>
            <w:t>New Jersey</w:t>
          </w:r>
        </w:smartTag>
      </w:smartTag>
      <w:r w:rsidRPr="0023404F">
        <w:rPr>
          <w:rFonts w:ascii="Helvetica" w:hAnsi="Helvetica"/>
          <w:sz w:val="20"/>
          <w:u w:val="words"/>
        </w:rPr>
        <w:t xml:space="preserve"> Public Employees Occupational Safety and Health Act</w:t>
      </w:r>
    </w:p>
    <w:p w14:paraId="3982B622" w14:textId="77777777" w:rsidR="00CA19B3" w:rsidRPr="00CA19B3" w:rsidRDefault="00CA19B3" w:rsidP="00CA19B3">
      <w:pPr>
        <w:tabs>
          <w:tab w:val="left" w:pos="0"/>
          <w:tab w:val="left" w:pos="576"/>
          <w:tab w:val="left" w:pos="1152"/>
          <w:tab w:val="left" w:pos="1890"/>
          <w:tab w:val="left" w:pos="4860"/>
          <w:tab w:val="left" w:pos="7056"/>
          <w:tab w:val="left" w:pos="7776"/>
          <w:tab w:val="left" w:pos="9216"/>
          <w:tab w:val="left" w:pos="9360"/>
        </w:tabs>
        <w:suppressAutoHyphens/>
        <w:ind w:left="4680" w:hanging="4680"/>
        <w:rPr>
          <w:rFonts w:ascii="Helvetica" w:hAnsi="Helvetica"/>
          <w:sz w:val="20"/>
        </w:rPr>
      </w:pPr>
      <w:r>
        <w:rPr>
          <w:rFonts w:ascii="Helvetica" w:hAnsi="Helvetica"/>
          <w:sz w:val="20"/>
        </w:rPr>
        <w:tab/>
      </w:r>
      <w:r>
        <w:rPr>
          <w:rFonts w:ascii="Helvetica" w:hAnsi="Helvetica"/>
          <w:sz w:val="20"/>
        </w:rPr>
        <w:tab/>
      </w:r>
      <w:r w:rsidRPr="00CA19B3">
        <w:rPr>
          <w:rFonts w:ascii="Helvetica" w:hAnsi="Helvetica"/>
          <w:sz w:val="20"/>
          <w:u w:val="words"/>
        </w:rPr>
        <w:tab/>
        <w:t>N.J.S.A.</w:t>
      </w:r>
      <w:r w:rsidRPr="00CA19B3">
        <w:rPr>
          <w:rFonts w:ascii="Helvetica" w:hAnsi="Helvetica"/>
          <w:sz w:val="20"/>
        </w:rPr>
        <w:t xml:space="preserve"> 58:12A-1 </w:t>
      </w:r>
      <w:r w:rsidRPr="00CA19B3">
        <w:rPr>
          <w:rFonts w:ascii="Helvetica" w:hAnsi="Helvetica"/>
          <w:sz w:val="20"/>
          <w:u w:val="words"/>
        </w:rPr>
        <w:t>et seq.</w:t>
      </w:r>
      <w:r w:rsidRPr="00CA19B3">
        <w:rPr>
          <w:rFonts w:ascii="Helvetica" w:hAnsi="Helvetica"/>
          <w:sz w:val="20"/>
          <w:u w:val="words"/>
        </w:rPr>
        <w:tab/>
        <w:t>Safe Drinking Water Act</w:t>
      </w:r>
    </w:p>
    <w:p w14:paraId="66921AFA" w14:textId="77777777" w:rsidR="00EB1167" w:rsidRPr="0023404F" w:rsidRDefault="00EB1167" w:rsidP="00E00C45">
      <w:pPr>
        <w:tabs>
          <w:tab w:val="left" w:pos="1152"/>
          <w:tab w:val="left" w:pos="1890"/>
          <w:tab w:val="left" w:pos="4860"/>
          <w:tab w:val="left" w:pos="5940"/>
        </w:tabs>
        <w:suppressAutoHyphens/>
        <w:ind w:left="4860" w:hanging="4860"/>
        <w:rPr>
          <w:rFonts w:ascii="Helvetica" w:hAnsi="Helvetica"/>
          <w:strike/>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N.J.A.C.</w:t>
      </w:r>
      <w:r w:rsidRPr="0023404F">
        <w:rPr>
          <w:rFonts w:ascii="Helvetica" w:hAnsi="Helvetica"/>
          <w:sz w:val="20"/>
        </w:rPr>
        <w:t xml:space="preserve">  5:23-1 </w:t>
      </w:r>
      <w:r w:rsidRPr="0023404F">
        <w:rPr>
          <w:rFonts w:ascii="Helvetica" w:hAnsi="Helvetica"/>
          <w:sz w:val="20"/>
          <w:u w:val="words"/>
        </w:rPr>
        <w:t>et seq.</w:t>
      </w:r>
      <w:r w:rsidRPr="0023404F">
        <w:rPr>
          <w:rFonts w:ascii="Helvetica" w:hAnsi="Helvetica"/>
          <w:sz w:val="20"/>
        </w:rPr>
        <w:tab/>
        <w:t>The uniform construction code</w:t>
      </w:r>
    </w:p>
    <w:p w14:paraId="0E21E6DA" w14:textId="77777777" w:rsidR="006F260E" w:rsidRPr="0023404F" w:rsidRDefault="006F260E" w:rsidP="00E00C45">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words"/>
        </w:rPr>
        <w:t>N.J.A.C.</w:t>
      </w:r>
      <w:r w:rsidRPr="0023404F">
        <w:rPr>
          <w:rFonts w:ascii="Helvetica" w:hAnsi="Helvetica"/>
          <w:sz w:val="20"/>
        </w:rPr>
        <w:t xml:space="preserve">  6A:23A-1 </w:t>
      </w:r>
      <w:r w:rsidRPr="0023404F">
        <w:rPr>
          <w:rFonts w:ascii="Helvetica" w:hAnsi="Helvetica"/>
          <w:sz w:val="20"/>
          <w:u w:val="words"/>
        </w:rPr>
        <w:t>et seq.</w:t>
      </w:r>
      <w:r w:rsidRPr="0023404F">
        <w:rPr>
          <w:rFonts w:ascii="Helvetica" w:hAnsi="Helvetica"/>
          <w:sz w:val="20"/>
          <w:u w:val="words"/>
        </w:rPr>
        <w:tab/>
      </w:r>
      <w:r w:rsidR="00D720DC" w:rsidRPr="0023404F">
        <w:rPr>
          <w:rFonts w:ascii="Helvetica" w:hAnsi="Helvetica"/>
          <w:sz w:val="20"/>
        </w:rPr>
        <w:t>Fiscal accountability, efficiency and budgeting</w:t>
      </w:r>
      <w:r w:rsidR="008617BE" w:rsidRPr="0023404F">
        <w:rPr>
          <w:rFonts w:ascii="Helvetica" w:hAnsi="Helvetica"/>
          <w:sz w:val="20"/>
        </w:rPr>
        <w:t xml:space="preserve"> </w:t>
      </w:r>
      <w:r w:rsidR="008617BE" w:rsidRPr="0023404F">
        <w:rPr>
          <w:rFonts w:ascii="Helvetica" w:hAnsi="Helvetica"/>
          <w:sz w:val="20"/>
        </w:rPr>
        <w:tab/>
      </w:r>
      <w:r w:rsidR="008617BE" w:rsidRPr="0023404F">
        <w:rPr>
          <w:rFonts w:ascii="Helvetica" w:hAnsi="Helvetica"/>
          <w:sz w:val="20"/>
        </w:rPr>
        <w:tab/>
      </w:r>
      <w:r w:rsidR="008617BE" w:rsidRPr="0023404F">
        <w:rPr>
          <w:rFonts w:ascii="Helvetica" w:hAnsi="Helvetica"/>
          <w:sz w:val="20"/>
        </w:rPr>
        <w:tab/>
      </w:r>
      <w:r w:rsidR="00A33D82" w:rsidRPr="0023404F">
        <w:rPr>
          <w:rFonts w:ascii="Helvetica" w:hAnsi="Helvetica"/>
          <w:sz w:val="20"/>
        </w:rPr>
        <w:t xml:space="preserve">  </w:t>
      </w:r>
      <w:r w:rsidR="00A33D82" w:rsidRPr="0023404F">
        <w:rPr>
          <w:rFonts w:ascii="Helvetica" w:hAnsi="Helvetica"/>
          <w:sz w:val="20"/>
          <w:u w:val="words"/>
        </w:rPr>
        <w:t>See Particularly</w:t>
      </w:r>
      <w:r w:rsidR="00A33D82" w:rsidRPr="0023404F">
        <w:rPr>
          <w:rFonts w:ascii="Helvetica" w:hAnsi="Helvetica"/>
          <w:sz w:val="20"/>
        </w:rPr>
        <w:t>:</w:t>
      </w:r>
      <w:r w:rsidR="008617BE" w:rsidRPr="0023404F">
        <w:rPr>
          <w:rFonts w:ascii="Helvetica" w:hAnsi="Helvetica"/>
          <w:sz w:val="20"/>
        </w:rPr>
        <w:tab/>
      </w:r>
      <w:r w:rsidR="00D720DC" w:rsidRPr="0023404F">
        <w:rPr>
          <w:rFonts w:ascii="Helvetica" w:hAnsi="Helvetica"/>
          <w:sz w:val="20"/>
        </w:rPr>
        <w:t>procedures</w:t>
      </w:r>
    </w:p>
    <w:p w14:paraId="45A2009A" w14:textId="77777777" w:rsidR="006F260E" w:rsidRPr="0023404F" w:rsidRDefault="006F260E"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words"/>
        </w:rPr>
        <w:t>N.J.A.C.</w:t>
      </w:r>
      <w:r w:rsidRPr="0023404F">
        <w:rPr>
          <w:rFonts w:ascii="Helvetica" w:hAnsi="Helvetica"/>
          <w:sz w:val="20"/>
        </w:rPr>
        <w:t xml:space="preserve">  6A:23A-6.9</w:t>
      </w:r>
      <w:r w:rsidRPr="0023404F">
        <w:rPr>
          <w:rFonts w:ascii="Helvetica" w:hAnsi="Helvetica"/>
          <w:sz w:val="20"/>
        </w:rPr>
        <w:tab/>
        <w:t>Facilities maintenance and repair schedule and accounting</w:t>
      </w:r>
      <w:r w:rsidRPr="0023404F">
        <w:rPr>
          <w:rFonts w:ascii="Helvetica" w:hAnsi="Helvetica"/>
          <w:sz w:val="20"/>
        </w:rPr>
        <w:tab/>
      </w:r>
    </w:p>
    <w:p w14:paraId="72FDF1C1" w14:textId="77777777" w:rsidR="005E02E5" w:rsidRPr="0023404F" w:rsidRDefault="00B66FCA"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tab/>
      </w:r>
      <w:r w:rsidRPr="0023404F">
        <w:rPr>
          <w:rFonts w:ascii="Helvetica" w:hAnsi="Helvetica"/>
          <w:sz w:val="20"/>
        </w:rPr>
        <w:tab/>
      </w:r>
      <w:r w:rsidR="005E02E5" w:rsidRPr="0023404F">
        <w:rPr>
          <w:rFonts w:ascii="Helvetica" w:hAnsi="Helvetica"/>
          <w:sz w:val="20"/>
          <w:u w:val="single"/>
        </w:rPr>
        <w:t>N.J.A.C.</w:t>
      </w:r>
      <w:r w:rsidR="005E02E5" w:rsidRPr="0023404F">
        <w:rPr>
          <w:rFonts w:ascii="Helvetica" w:hAnsi="Helvetica"/>
          <w:sz w:val="20"/>
        </w:rPr>
        <w:t xml:space="preserve">  6A:26-12.1 </w:t>
      </w:r>
      <w:r w:rsidR="005E02E5" w:rsidRPr="0023404F">
        <w:rPr>
          <w:rFonts w:ascii="Helvetica" w:hAnsi="Helvetica"/>
          <w:sz w:val="20"/>
          <w:u w:val="single"/>
        </w:rPr>
        <w:t>et</w:t>
      </w:r>
      <w:r w:rsidR="005E02E5" w:rsidRPr="0023404F">
        <w:rPr>
          <w:rFonts w:ascii="Helvetica" w:hAnsi="Helvetica"/>
          <w:sz w:val="20"/>
        </w:rPr>
        <w:t xml:space="preserve"> </w:t>
      </w:r>
      <w:r w:rsidR="005E02E5" w:rsidRPr="0023404F">
        <w:rPr>
          <w:rFonts w:ascii="Helvetica" w:hAnsi="Helvetica"/>
          <w:sz w:val="20"/>
          <w:u w:val="single"/>
        </w:rPr>
        <w:t>seq.</w:t>
      </w:r>
      <w:r w:rsidR="005E02E5" w:rsidRPr="0023404F">
        <w:rPr>
          <w:rFonts w:ascii="Helvetica" w:hAnsi="Helvetica"/>
          <w:sz w:val="20"/>
        </w:rPr>
        <w:tab/>
        <w:t xml:space="preserve">Operation and Maintenance of Facilities </w:t>
      </w:r>
    </w:p>
    <w:p w14:paraId="133062D7" w14:textId="77777777" w:rsidR="005E02E5"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See</w:t>
      </w:r>
      <w:r w:rsidRPr="0023404F">
        <w:rPr>
          <w:rFonts w:ascii="Helvetica" w:hAnsi="Helvetica"/>
          <w:sz w:val="20"/>
        </w:rPr>
        <w:t xml:space="preserve"> </w:t>
      </w:r>
      <w:r w:rsidRPr="0023404F">
        <w:rPr>
          <w:rFonts w:ascii="Helvetica" w:hAnsi="Helvetica"/>
          <w:sz w:val="20"/>
          <w:u w:val="single"/>
        </w:rPr>
        <w:t>particularly</w:t>
      </w:r>
      <w:r w:rsidRPr="0023404F">
        <w:rPr>
          <w:rFonts w:ascii="Helvetica" w:hAnsi="Helvetica"/>
          <w:sz w:val="20"/>
        </w:rPr>
        <w:t>:</w:t>
      </w:r>
      <w:r w:rsidRPr="0023404F">
        <w:rPr>
          <w:rFonts w:ascii="Helvetica" w:hAnsi="Helvetica"/>
          <w:sz w:val="20"/>
        </w:rPr>
        <w:tab/>
      </w:r>
    </w:p>
    <w:p w14:paraId="424C90F8" w14:textId="77777777" w:rsidR="005E02E5" w:rsidRPr="0023404F" w:rsidRDefault="005E02E5" w:rsidP="00E00C45">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t xml:space="preserve">  </w:t>
      </w:r>
      <w:r w:rsidRPr="0023404F">
        <w:rPr>
          <w:rFonts w:ascii="Helvetica" w:hAnsi="Helvetica"/>
          <w:sz w:val="20"/>
          <w:u w:val="single"/>
        </w:rPr>
        <w:t>N.J.A.C.</w:t>
      </w:r>
      <w:r w:rsidRPr="0023404F">
        <w:rPr>
          <w:rFonts w:ascii="Helvetica" w:hAnsi="Helvetica"/>
          <w:sz w:val="20"/>
        </w:rPr>
        <w:t xml:space="preserve">  6A:26-12.2(a)1, 2</w:t>
      </w:r>
    </w:p>
    <w:p w14:paraId="0E626326" w14:textId="77777777" w:rsidR="002944EE" w:rsidRPr="0023404F" w:rsidRDefault="004A4E10" w:rsidP="002944EE">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r>
      <w:r w:rsidR="002944EE" w:rsidRPr="0023404F">
        <w:rPr>
          <w:rFonts w:ascii="Helvetica" w:hAnsi="Helvetica"/>
          <w:sz w:val="20"/>
          <w:u w:val="single"/>
        </w:rPr>
        <w:t>N.J.A.C.</w:t>
      </w:r>
      <w:r w:rsidR="002944EE" w:rsidRPr="0023404F">
        <w:rPr>
          <w:rFonts w:ascii="Helvetica" w:hAnsi="Helvetica"/>
          <w:sz w:val="20"/>
        </w:rPr>
        <w:t xml:space="preserve">  6A:26-12.4</w:t>
      </w:r>
      <w:r w:rsidR="002944EE" w:rsidRPr="0023404F">
        <w:rPr>
          <w:rFonts w:ascii="Helvetica" w:hAnsi="Helvetica"/>
          <w:sz w:val="20"/>
        </w:rPr>
        <w:tab/>
        <w:t>Safe drinking water</w:t>
      </w:r>
    </w:p>
    <w:p w14:paraId="6F824F3E" w14:textId="77777777" w:rsidR="002944EE" w:rsidRPr="0023404F" w:rsidRDefault="002944EE" w:rsidP="002944EE">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N.J.A.C.</w:t>
      </w:r>
      <w:r w:rsidRPr="0023404F">
        <w:rPr>
          <w:rFonts w:ascii="Helvetica" w:hAnsi="Helvetica"/>
          <w:sz w:val="20"/>
        </w:rPr>
        <w:t xml:space="preserve">  6A:30-1.1 </w:t>
      </w:r>
      <w:r w:rsidRPr="0023404F">
        <w:rPr>
          <w:rFonts w:ascii="Helvetica" w:hAnsi="Helvetica"/>
          <w:sz w:val="20"/>
          <w:u w:val="single"/>
        </w:rPr>
        <w:t>et</w:t>
      </w:r>
      <w:r w:rsidRPr="0023404F">
        <w:rPr>
          <w:rFonts w:ascii="Helvetica" w:hAnsi="Helvetica"/>
          <w:sz w:val="20"/>
        </w:rPr>
        <w:t xml:space="preserve"> </w:t>
      </w:r>
      <w:r w:rsidRPr="0023404F">
        <w:rPr>
          <w:rFonts w:ascii="Helvetica" w:hAnsi="Helvetica"/>
          <w:sz w:val="20"/>
          <w:u w:val="single"/>
        </w:rPr>
        <w:t>seq.</w:t>
      </w:r>
      <w:r w:rsidRPr="0023404F">
        <w:rPr>
          <w:rFonts w:ascii="Helvetica" w:hAnsi="Helvetica"/>
          <w:sz w:val="20"/>
        </w:rPr>
        <w:tab/>
        <w:t>Evaluation of the Performance of School Districts</w:t>
      </w:r>
    </w:p>
    <w:p w14:paraId="7526DE54" w14:textId="77777777" w:rsidR="002944EE" w:rsidRPr="0023404F" w:rsidRDefault="002944EE" w:rsidP="002944EE">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words"/>
        </w:rPr>
        <w:t>N.J.A.C.</w:t>
      </w:r>
      <w:r w:rsidRPr="0023404F">
        <w:rPr>
          <w:rFonts w:ascii="Helvetica" w:hAnsi="Helvetica"/>
          <w:sz w:val="20"/>
        </w:rPr>
        <w:t xml:space="preserve">  7:10-1 </w:t>
      </w:r>
      <w:r w:rsidRPr="0023404F">
        <w:rPr>
          <w:rFonts w:ascii="Helvetica" w:hAnsi="Helvetica"/>
          <w:sz w:val="20"/>
          <w:u w:val="single"/>
        </w:rPr>
        <w:t>et seq</w:t>
      </w:r>
      <w:r w:rsidRPr="0023404F">
        <w:rPr>
          <w:rFonts w:ascii="Helvetica" w:hAnsi="Helvetica"/>
          <w:sz w:val="20"/>
        </w:rPr>
        <w:t>.</w:t>
      </w:r>
      <w:r w:rsidRPr="0023404F">
        <w:rPr>
          <w:rFonts w:ascii="Helvetica" w:hAnsi="Helvetica"/>
          <w:sz w:val="20"/>
        </w:rPr>
        <w:tab/>
        <w:t>Safe Drinking Water Act</w:t>
      </w:r>
    </w:p>
    <w:p w14:paraId="6F2C306D" w14:textId="77777777" w:rsidR="002944EE" w:rsidRPr="0023404F" w:rsidRDefault="002944EE" w:rsidP="002944EE">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N.J.A.C.</w:t>
      </w:r>
      <w:r w:rsidRPr="0023404F">
        <w:rPr>
          <w:rFonts w:ascii="Helvetica" w:hAnsi="Helvetica"/>
          <w:sz w:val="20"/>
        </w:rPr>
        <w:t xml:space="preserve">  7:30-13.1 </w:t>
      </w:r>
      <w:r w:rsidRPr="0023404F">
        <w:rPr>
          <w:rFonts w:ascii="Helvetica" w:hAnsi="Helvetica"/>
          <w:sz w:val="20"/>
          <w:u w:val="single"/>
        </w:rPr>
        <w:t>et</w:t>
      </w:r>
      <w:r w:rsidRPr="0023404F">
        <w:rPr>
          <w:rFonts w:ascii="Helvetica" w:hAnsi="Helvetica"/>
          <w:sz w:val="20"/>
        </w:rPr>
        <w:t xml:space="preserve"> </w:t>
      </w:r>
      <w:r w:rsidRPr="0023404F">
        <w:rPr>
          <w:rFonts w:ascii="Helvetica" w:hAnsi="Helvetica"/>
          <w:sz w:val="20"/>
          <w:u w:val="single"/>
        </w:rPr>
        <w:t>seq.</w:t>
      </w:r>
      <w:r w:rsidRPr="0023404F">
        <w:rPr>
          <w:rFonts w:ascii="Helvetica" w:hAnsi="Helvetica"/>
          <w:sz w:val="20"/>
        </w:rPr>
        <w:tab/>
        <w:t xml:space="preserve">Integrated </w:t>
      </w:r>
      <w:smartTag w:uri="urn:schemas-microsoft-com:office:smarttags" w:element="place">
        <w:r w:rsidRPr="0023404F">
          <w:rPr>
            <w:rFonts w:ascii="Helvetica" w:hAnsi="Helvetica"/>
            <w:sz w:val="20"/>
          </w:rPr>
          <w:t>Pest</w:t>
        </w:r>
      </w:smartTag>
      <w:r w:rsidRPr="0023404F">
        <w:rPr>
          <w:rFonts w:ascii="Helvetica" w:hAnsi="Helvetica"/>
          <w:sz w:val="20"/>
        </w:rPr>
        <w:t xml:space="preserve"> Management</w:t>
      </w:r>
    </w:p>
    <w:p w14:paraId="0D4AC5CE" w14:textId="77777777" w:rsidR="005E02E5" w:rsidRPr="0023404F" w:rsidRDefault="005E02E5" w:rsidP="002944EE">
      <w:pPr>
        <w:tabs>
          <w:tab w:val="left" w:pos="1152"/>
          <w:tab w:val="left" w:pos="1890"/>
          <w:tab w:val="left" w:pos="4860"/>
          <w:tab w:val="left" w:pos="5940"/>
        </w:tabs>
        <w:suppressAutoHyphens/>
        <w:rPr>
          <w:rFonts w:ascii="Helvetica" w:hAnsi="Helvetica"/>
          <w:sz w:val="20"/>
        </w:rPr>
      </w:pPr>
    </w:p>
    <w:p w14:paraId="08931B39" w14:textId="77777777" w:rsidR="00EB1167" w:rsidRPr="0023404F" w:rsidRDefault="00EB1167" w:rsidP="00EB1167">
      <w:pPr>
        <w:tabs>
          <w:tab w:val="left" w:pos="1152"/>
          <w:tab w:val="left" w:pos="1890"/>
          <w:tab w:val="left" w:pos="4050"/>
          <w:tab w:val="left" w:pos="4410"/>
          <w:tab w:val="left" w:pos="4500"/>
          <w:tab w:val="left" w:pos="6840"/>
        </w:tabs>
        <w:suppressAutoHyphens/>
        <w:rPr>
          <w:rFonts w:ascii="Helvetica" w:hAnsi="Helvetica" w:cs="Helvetica"/>
          <w:sz w:val="20"/>
        </w:rPr>
      </w:pPr>
      <w:r w:rsidRPr="0023404F">
        <w:rPr>
          <w:rFonts w:ascii="Helvetica" w:hAnsi="Helvetica" w:cs="Helvetica"/>
          <w:sz w:val="20"/>
        </w:rPr>
        <w:tab/>
      </w:r>
      <w:r w:rsidRPr="0023404F">
        <w:rPr>
          <w:rFonts w:ascii="Helvetica" w:hAnsi="Helvetica" w:cs="Helvetica"/>
          <w:sz w:val="20"/>
        </w:rPr>
        <w:tab/>
        <w:t xml:space="preserve">20 </w:t>
      </w:r>
      <w:r w:rsidRPr="0023404F">
        <w:rPr>
          <w:rFonts w:ascii="Helvetica" w:hAnsi="Helvetica" w:cs="Helvetica"/>
          <w:sz w:val="20"/>
          <w:u w:val="single"/>
        </w:rPr>
        <w:t>U.S.C.A.</w:t>
      </w:r>
      <w:r w:rsidRPr="0023404F">
        <w:rPr>
          <w:rFonts w:ascii="Helvetica" w:hAnsi="Helvetica" w:cs="Helvetica"/>
          <w:sz w:val="20"/>
        </w:rPr>
        <w:t xml:space="preserve"> 4071 et. seq.</w:t>
      </w:r>
      <w:r w:rsidRPr="0023404F">
        <w:rPr>
          <w:rFonts w:ascii="Helvetica" w:hAnsi="Helvetica" w:cs="Helvetica"/>
          <w:sz w:val="20"/>
        </w:rPr>
        <w:tab/>
      </w:r>
      <w:r w:rsidRPr="0023404F">
        <w:rPr>
          <w:rFonts w:ascii="Helvetica" w:hAnsi="Helvetica" w:cs="Helvetica"/>
          <w:sz w:val="20"/>
        </w:rPr>
        <w:tab/>
      </w:r>
      <w:r w:rsidRPr="0023404F">
        <w:rPr>
          <w:rFonts w:ascii="Helvetica" w:hAnsi="Helvetica" w:cs="Helvetica"/>
          <w:sz w:val="20"/>
          <w:u w:val="words"/>
        </w:rPr>
        <w:t>Equal Access Act</w:t>
      </w:r>
    </w:p>
    <w:p w14:paraId="0E8813B4" w14:textId="77777777" w:rsidR="00EB1167" w:rsidRPr="0023404F" w:rsidRDefault="00EB1167" w:rsidP="00EB1167">
      <w:pPr>
        <w:tabs>
          <w:tab w:val="left" w:pos="1152"/>
          <w:tab w:val="left" w:pos="1890"/>
          <w:tab w:val="left" w:pos="4860"/>
          <w:tab w:val="left" w:pos="6660"/>
        </w:tabs>
        <w:suppressAutoHyphens/>
        <w:rPr>
          <w:rFonts w:ascii="Helvetica" w:hAnsi="Helvetica" w:cs="Helvetica"/>
          <w:sz w:val="20"/>
        </w:rPr>
      </w:pPr>
    </w:p>
    <w:p w14:paraId="1568AA7F" w14:textId="77777777" w:rsidR="00EB1167" w:rsidRPr="0023404F" w:rsidRDefault="00EB1167" w:rsidP="00EB1167">
      <w:pPr>
        <w:tabs>
          <w:tab w:val="left" w:pos="1152"/>
          <w:tab w:val="left" w:pos="1890"/>
          <w:tab w:val="left" w:pos="4860"/>
          <w:tab w:val="left" w:pos="6660"/>
        </w:tabs>
        <w:suppressAutoHyphens/>
        <w:rPr>
          <w:rFonts w:ascii="Helvetica" w:hAnsi="Helvetica" w:cs="Helvetica"/>
          <w:sz w:val="20"/>
        </w:rPr>
      </w:pPr>
      <w:r w:rsidRPr="0023404F">
        <w:rPr>
          <w:rFonts w:ascii="Helvetica" w:hAnsi="Helvetica" w:cs="Helvetica"/>
          <w:sz w:val="20"/>
        </w:rPr>
        <w:tab/>
      </w:r>
      <w:r w:rsidRPr="0023404F">
        <w:rPr>
          <w:rFonts w:ascii="Helvetica" w:hAnsi="Helvetica" w:cs="Helvetica"/>
          <w:sz w:val="20"/>
        </w:rPr>
        <w:tab/>
      </w:r>
      <w:r w:rsidRPr="0023404F">
        <w:rPr>
          <w:rFonts w:ascii="Helvetica" w:hAnsi="Helvetica" w:cs="Helvetica"/>
          <w:sz w:val="20"/>
          <w:u w:val="words"/>
        </w:rPr>
        <w:t>International Building Code 2015, New Jersey Edition</w:t>
      </w:r>
      <w:r w:rsidR="009A0CC1" w:rsidRPr="0023404F">
        <w:rPr>
          <w:rFonts w:ascii="Helvetica" w:hAnsi="Helvetica" w:cs="Helvetica"/>
          <w:sz w:val="20"/>
        </w:rPr>
        <w:t>; F</w:t>
      </w:r>
      <w:r w:rsidRPr="0023404F">
        <w:rPr>
          <w:rFonts w:ascii="Helvetica" w:hAnsi="Helvetica" w:cs="Helvetica"/>
          <w:sz w:val="20"/>
        </w:rPr>
        <w:t>i</w:t>
      </w:r>
      <w:r w:rsidR="009A0CC1" w:rsidRPr="0023404F">
        <w:rPr>
          <w:rFonts w:ascii="Helvetica" w:hAnsi="Helvetica" w:cs="Helvetica"/>
          <w:sz w:val="20"/>
        </w:rPr>
        <w:t>r</w:t>
      </w:r>
      <w:r w:rsidRPr="0023404F">
        <w:rPr>
          <w:rFonts w:ascii="Helvetica" w:hAnsi="Helvetica" w:cs="Helvetica"/>
          <w:sz w:val="20"/>
        </w:rPr>
        <w:t xml:space="preserve">st Printing: September 2015; </w:t>
      </w:r>
    </w:p>
    <w:p w14:paraId="6B619643" w14:textId="77777777" w:rsidR="00EB1167" w:rsidRPr="0023404F" w:rsidRDefault="00EB1167" w:rsidP="00EB1167">
      <w:pPr>
        <w:tabs>
          <w:tab w:val="left" w:pos="1152"/>
          <w:tab w:val="left" w:pos="1890"/>
          <w:tab w:val="left" w:pos="4860"/>
          <w:tab w:val="left" w:pos="6660"/>
        </w:tabs>
        <w:suppressAutoHyphens/>
        <w:rPr>
          <w:rFonts w:ascii="Helvetica" w:hAnsi="Helvetica" w:cs="Helvetica"/>
          <w:sz w:val="20"/>
        </w:rPr>
      </w:pPr>
      <w:r w:rsidRPr="0023404F">
        <w:rPr>
          <w:rFonts w:ascii="Helvetica" w:hAnsi="Helvetica" w:cs="Helvetica"/>
          <w:sz w:val="20"/>
        </w:rPr>
        <w:tab/>
      </w:r>
      <w:r w:rsidRPr="0023404F">
        <w:rPr>
          <w:rFonts w:ascii="Helvetica" w:hAnsi="Helvetica" w:cs="Helvetica"/>
          <w:sz w:val="20"/>
        </w:rPr>
        <w:tab/>
        <w:t>ISBN: 978-1-60983-156-1; Copyright 2015, International Code Council, Inc.</w:t>
      </w:r>
    </w:p>
    <w:p w14:paraId="19CE7729" w14:textId="77777777" w:rsidR="00EB1167" w:rsidRPr="0023404F" w:rsidRDefault="00EB1167" w:rsidP="00E00C45">
      <w:pPr>
        <w:tabs>
          <w:tab w:val="left" w:pos="1152"/>
          <w:tab w:val="left" w:pos="1890"/>
          <w:tab w:val="left" w:pos="4860"/>
          <w:tab w:val="left" w:pos="5940"/>
        </w:tabs>
        <w:suppressAutoHyphens/>
        <w:rPr>
          <w:rFonts w:ascii="Helvetica" w:hAnsi="Helvetica"/>
          <w:sz w:val="20"/>
        </w:rPr>
      </w:pPr>
    </w:p>
    <w:p w14:paraId="20BE2C40" w14:textId="77777777" w:rsidR="00EB1167" w:rsidRPr="0023404F" w:rsidRDefault="00EB1167" w:rsidP="00E00C45">
      <w:pPr>
        <w:tabs>
          <w:tab w:val="left" w:pos="1152"/>
          <w:tab w:val="left" w:pos="1890"/>
          <w:tab w:val="left" w:pos="4860"/>
          <w:tab w:val="left" w:pos="5940"/>
        </w:tabs>
        <w:suppressAutoHyphens/>
        <w:rPr>
          <w:rFonts w:ascii="Helvetica" w:hAnsi="Helvetica"/>
          <w:sz w:val="20"/>
        </w:rPr>
      </w:pPr>
    </w:p>
    <w:p w14:paraId="3AB44A3F" w14:textId="77777777" w:rsidR="005E02E5" w:rsidRPr="0023404F" w:rsidRDefault="005E02E5" w:rsidP="00E00C45">
      <w:pPr>
        <w:tabs>
          <w:tab w:val="left" w:pos="1152"/>
          <w:tab w:val="left" w:pos="1890"/>
          <w:tab w:val="left" w:pos="4680"/>
          <w:tab w:val="left" w:pos="6660"/>
        </w:tabs>
        <w:suppressAutoHyphens/>
        <w:rPr>
          <w:rFonts w:ascii="Helvetica" w:hAnsi="Helvetica"/>
          <w:sz w:val="20"/>
        </w:rPr>
      </w:pPr>
      <w:r w:rsidRPr="0023404F">
        <w:rPr>
          <w:rFonts w:ascii="Helvetica" w:hAnsi="Helvetica"/>
          <w:b/>
          <w:sz w:val="20"/>
          <w:u w:val="single"/>
        </w:rPr>
        <w:t>Possible</w:t>
      </w:r>
    </w:p>
    <w:p w14:paraId="3191392A"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b/>
          <w:sz w:val="20"/>
          <w:u w:val="single"/>
        </w:rPr>
        <w:t>Cross</w:t>
      </w:r>
      <w:r w:rsidRPr="0023404F">
        <w:rPr>
          <w:rFonts w:ascii="Helvetica" w:hAnsi="Helvetica"/>
          <w:b/>
          <w:sz w:val="20"/>
        </w:rPr>
        <w:t xml:space="preserve"> </w:t>
      </w:r>
      <w:r w:rsidRPr="0023404F">
        <w:rPr>
          <w:rFonts w:ascii="Helvetica" w:hAnsi="Helvetica"/>
          <w:b/>
          <w:sz w:val="20"/>
          <w:u w:val="single"/>
        </w:rPr>
        <w:t>References</w:t>
      </w:r>
      <w:r w:rsidRPr="0023404F">
        <w:rPr>
          <w:rFonts w:ascii="Helvetica" w:hAnsi="Helvetica"/>
          <w:b/>
          <w:sz w:val="20"/>
        </w:rPr>
        <w:t>:</w:t>
      </w:r>
      <w:r w:rsidRPr="0023404F">
        <w:rPr>
          <w:rFonts w:ascii="Helvetica" w:hAnsi="Helvetica"/>
          <w:sz w:val="20"/>
        </w:rPr>
        <w:tab/>
        <w:t xml:space="preserve">*1410 </w:t>
      </w:r>
      <w:r w:rsidRPr="0023404F">
        <w:rPr>
          <w:rFonts w:ascii="Helvetica" w:hAnsi="Helvetica"/>
          <w:sz w:val="20"/>
        </w:rPr>
        <w:tab/>
        <w:t>Local units</w:t>
      </w:r>
    </w:p>
    <w:p w14:paraId="2B4AD7C7"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rPr>
        <w:tab/>
        <w:t xml:space="preserve">*2240 </w:t>
      </w:r>
      <w:r w:rsidRPr="0023404F">
        <w:rPr>
          <w:rFonts w:ascii="Helvetica" w:hAnsi="Helvetica"/>
          <w:sz w:val="20"/>
        </w:rPr>
        <w:tab/>
        <w:t>Research, evaluation and planning</w:t>
      </w:r>
    </w:p>
    <w:p w14:paraId="7144A6C3" w14:textId="77777777" w:rsidR="005E02E5" w:rsidRPr="0023404F" w:rsidRDefault="005E02E5" w:rsidP="00E00C45">
      <w:pPr>
        <w:pStyle w:val="BlockText"/>
        <w:ind w:right="0"/>
      </w:pPr>
      <w:r w:rsidRPr="0023404F">
        <w:tab/>
      </w:r>
      <w:r w:rsidRPr="0023404F">
        <w:tab/>
      </w:r>
      <w:r w:rsidRPr="0023404F">
        <w:tab/>
        <w:t>*3000/3010</w:t>
      </w:r>
      <w:r w:rsidRPr="0023404F">
        <w:tab/>
        <w:t xml:space="preserve">Concepts and roles in business and noninstructional operations; goals </w:t>
      </w:r>
      <w:r w:rsidRPr="0023404F">
        <w:lastRenderedPageBreak/>
        <w:t>and objectives</w:t>
      </w:r>
    </w:p>
    <w:p w14:paraId="71BE6CE4" w14:textId="77777777" w:rsidR="005E02E5" w:rsidRPr="0023404F" w:rsidRDefault="00945EDE"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tab/>
      </w:r>
      <w:r w:rsidR="005E02E5" w:rsidRPr="0023404F">
        <w:rPr>
          <w:rFonts w:ascii="Helvetica" w:hAnsi="Helvetica"/>
          <w:sz w:val="20"/>
        </w:rPr>
        <w:tab/>
      </w:r>
      <w:r w:rsidR="005E02E5" w:rsidRPr="0023404F">
        <w:rPr>
          <w:rFonts w:ascii="Helvetica" w:hAnsi="Helvetica"/>
          <w:sz w:val="20"/>
        </w:rPr>
        <w:tab/>
        <w:t xml:space="preserve">*3516 </w:t>
      </w:r>
      <w:r w:rsidR="005E02E5" w:rsidRPr="0023404F">
        <w:rPr>
          <w:rFonts w:ascii="Helvetica" w:hAnsi="Helvetica"/>
          <w:sz w:val="20"/>
        </w:rPr>
        <w:tab/>
        <w:t>Safety</w:t>
      </w:r>
    </w:p>
    <w:p w14:paraId="31644FF4"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rPr>
        <w:tab/>
        <w:t xml:space="preserve">*5141 </w:t>
      </w:r>
      <w:r w:rsidRPr="0023404F">
        <w:rPr>
          <w:rFonts w:ascii="Helvetica" w:hAnsi="Helvetica"/>
          <w:sz w:val="20"/>
        </w:rPr>
        <w:tab/>
        <w:t>Health</w:t>
      </w:r>
    </w:p>
    <w:p w14:paraId="705C177C"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rPr>
        <w:tab/>
        <w:t xml:space="preserve"> 6161 </w:t>
      </w:r>
      <w:r w:rsidRPr="0023404F">
        <w:rPr>
          <w:rFonts w:ascii="Helvetica" w:hAnsi="Helvetica"/>
          <w:sz w:val="20"/>
        </w:rPr>
        <w:tab/>
        <w:t>Equipment, books and materials</w:t>
      </w:r>
    </w:p>
    <w:p w14:paraId="17FDD3B4"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rPr>
        <w:tab/>
        <w:t xml:space="preserve">*7110 </w:t>
      </w:r>
      <w:r w:rsidRPr="0023404F">
        <w:rPr>
          <w:rFonts w:ascii="Helvetica" w:hAnsi="Helvetica"/>
          <w:sz w:val="20"/>
        </w:rPr>
        <w:tab/>
        <w:t>Long</w:t>
      </w:r>
      <w:r w:rsidRPr="0023404F">
        <w:rPr>
          <w:rFonts w:ascii="Helvetica" w:hAnsi="Helvetica"/>
          <w:sz w:val="20"/>
        </w:rPr>
        <w:noBreakHyphen/>
      </w:r>
      <w:r w:rsidR="008617BE" w:rsidRPr="0023404F">
        <w:rPr>
          <w:rFonts w:ascii="Helvetica" w:hAnsi="Helvetica"/>
          <w:sz w:val="20"/>
        </w:rPr>
        <w:t>R</w:t>
      </w:r>
      <w:r w:rsidRPr="0023404F">
        <w:rPr>
          <w:rFonts w:ascii="Helvetica" w:hAnsi="Helvetica"/>
          <w:sz w:val="20"/>
        </w:rPr>
        <w:t>ange facilities planning</w:t>
      </w:r>
    </w:p>
    <w:p w14:paraId="7FAF6A57"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rPr>
        <w:tab/>
        <w:t xml:space="preserve">*9130 </w:t>
      </w:r>
      <w:r w:rsidRPr="0023404F">
        <w:rPr>
          <w:rFonts w:ascii="Helvetica" w:hAnsi="Helvetica"/>
          <w:sz w:val="20"/>
        </w:rPr>
        <w:tab/>
        <w:t>Committees</w:t>
      </w:r>
    </w:p>
    <w:p w14:paraId="078F9687"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rPr>
          <w:rFonts w:ascii="Helvetica" w:hAnsi="Helvetica"/>
          <w:sz w:val="20"/>
        </w:rPr>
      </w:pPr>
    </w:p>
    <w:p w14:paraId="2A8E6387" w14:textId="77777777" w:rsidR="005E02E5" w:rsidRPr="00E00C45" w:rsidRDefault="005E02E5" w:rsidP="00E00C45">
      <w:pPr>
        <w:tabs>
          <w:tab w:val="left" w:pos="576"/>
          <w:tab w:val="left" w:pos="1152"/>
          <w:tab w:val="left" w:pos="1890"/>
          <w:tab w:val="left" w:pos="3240"/>
          <w:tab w:val="left" w:pos="6768"/>
          <w:tab w:val="left" w:pos="7776"/>
          <w:tab w:val="left" w:pos="9216"/>
        </w:tabs>
        <w:suppressAutoHyphens/>
        <w:rPr>
          <w:rFonts w:ascii="Helvetica" w:hAnsi="Helvetica"/>
          <w:sz w:val="20"/>
        </w:rPr>
      </w:pPr>
      <w:r w:rsidRPr="0023404F">
        <w:rPr>
          <w:rFonts w:ascii="Helvetica" w:hAnsi="Helvetica"/>
          <w:sz w:val="20"/>
        </w:rPr>
        <w:t xml:space="preserve">*Indicates policy is included in the </w:t>
      </w:r>
      <w:r w:rsidRPr="0023404F">
        <w:rPr>
          <w:rFonts w:ascii="Helvetica" w:hAnsi="Helvetica"/>
          <w:sz w:val="20"/>
          <w:u w:val="single"/>
        </w:rPr>
        <w:t>Critical</w:t>
      </w:r>
      <w:r w:rsidRPr="0023404F">
        <w:rPr>
          <w:rFonts w:ascii="Helvetica" w:hAnsi="Helvetica"/>
          <w:sz w:val="20"/>
        </w:rPr>
        <w:t xml:space="preserve"> </w:t>
      </w:r>
      <w:r w:rsidRPr="0023404F">
        <w:rPr>
          <w:rFonts w:ascii="Helvetica" w:hAnsi="Helvetica"/>
          <w:sz w:val="20"/>
          <w:u w:val="single"/>
        </w:rPr>
        <w:t>Policy</w:t>
      </w:r>
      <w:r w:rsidRPr="0023404F">
        <w:rPr>
          <w:rFonts w:ascii="Helvetica" w:hAnsi="Helvetica"/>
          <w:sz w:val="20"/>
        </w:rPr>
        <w:t xml:space="preserve"> </w:t>
      </w:r>
      <w:r w:rsidRPr="0023404F">
        <w:rPr>
          <w:rFonts w:ascii="Helvetica" w:hAnsi="Helvetica"/>
          <w:sz w:val="20"/>
          <w:u w:val="single"/>
        </w:rPr>
        <w:t>Reference</w:t>
      </w:r>
      <w:r w:rsidRPr="0023404F">
        <w:rPr>
          <w:rFonts w:ascii="Helvetica" w:hAnsi="Helvetica"/>
          <w:sz w:val="20"/>
        </w:rPr>
        <w:t xml:space="preserve"> </w:t>
      </w:r>
      <w:r w:rsidRPr="0023404F">
        <w:rPr>
          <w:rFonts w:ascii="Helvetica" w:hAnsi="Helvetica"/>
          <w:sz w:val="20"/>
          <w:u w:val="single"/>
        </w:rPr>
        <w:t>Manual</w:t>
      </w:r>
      <w:r w:rsidRPr="0023404F">
        <w:rPr>
          <w:rFonts w:ascii="Helvetica" w:hAnsi="Helvetica"/>
          <w:sz w:val="20"/>
        </w:rPr>
        <w:t>.</w:t>
      </w:r>
    </w:p>
    <w:sectPr w:rsidR="005E02E5" w:rsidRPr="00E00C45" w:rsidSect="0094775C">
      <w:headerReference w:type="default" r:id="rId10"/>
      <w:footerReference w:type="even" r:id="rId11"/>
      <w:footerReference w:type="default" r:id="rId12"/>
      <w:endnotePr>
        <w:numFmt w:val="decimal"/>
      </w:endnotePr>
      <w:pgSz w:w="12240" w:h="15840"/>
      <w:pgMar w:top="1080" w:right="1080" w:bottom="108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F310F" w14:textId="77777777" w:rsidR="00E31A36" w:rsidRDefault="00E31A36">
      <w:pPr>
        <w:spacing w:line="20" w:lineRule="exact"/>
      </w:pPr>
    </w:p>
  </w:endnote>
  <w:endnote w:type="continuationSeparator" w:id="0">
    <w:p w14:paraId="1A584909" w14:textId="77777777" w:rsidR="00E31A36" w:rsidRDefault="00E31A36">
      <w:r>
        <w:t xml:space="preserve"> </w:t>
      </w:r>
    </w:p>
  </w:endnote>
  <w:endnote w:type="continuationNotice" w:id="1">
    <w:p w14:paraId="5A44D26B" w14:textId="77777777" w:rsidR="00E31A36" w:rsidRDefault="00E31A3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36792" w14:textId="77777777" w:rsidR="005E02E5" w:rsidRDefault="005E02E5" w:rsidP="00D734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48F5B3" w14:textId="77777777" w:rsidR="005E02E5" w:rsidRDefault="005E02E5" w:rsidP="005E02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D7B4D" w14:textId="6F868CF8" w:rsidR="005E02E5" w:rsidRPr="008617BE" w:rsidRDefault="008617BE" w:rsidP="008617BE">
    <w:pPr>
      <w:pStyle w:val="Footer"/>
      <w:jc w:val="right"/>
      <w:rPr>
        <w:rFonts w:ascii="Helvetica" w:hAnsi="Helvetica"/>
        <w:sz w:val="20"/>
      </w:rPr>
    </w:pPr>
    <w:r w:rsidRPr="008617BE">
      <w:rPr>
        <w:rStyle w:val="PageNumber"/>
        <w:rFonts w:ascii="Helvetica" w:hAnsi="Helvetica"/>
        <w:sz w:val="20"/>
      </w:rPr>
      <w:fldChar w:fldCharType="begin"/>
    </w:r>
    <w:r w:rsidRPr="008617BE">
      <w:rPr>
        <w:rStyle w:val="PageNumber"/>
        <w:rFonts w:ascii="Helvetica" w:hAnsi="Helvetica"/>
        <w:sz w:val="20"/>
      </w:rPr>
      <w:instrText xml:space="preserve"> PAGE </w:instrText>
    </w:r>
    <w:r w:rsidRPr="008617BE">
      <w:rPr>
        <w:rStyle w:val="PageNumber"/>
        <w:rFonts w:ascii="Helvetica" w:hAnsi="Helvetica"/>
        <w:sz w:val="20"/>
      </w:rPr>
      <w:fldChar w:fldCharType="separate"/>
    </w:r>
    <w:r w:rsidR="00277797">
      <w:rPr>
        <w:rStyle w:val="PageNumber"/>
        <w:rFonts w:ascii="Helvetica" w:hAnsi="Helvetica"/>
        <w:noProof/>
        <w:sz w:val="20"/>
      </w:rPr>
      <w:t>4</w:t>
    </w:r>
    <w:r w:rsidRPr="008617BE">
      <w:rPr>
        <w:rStyle w:val="PageNumber"/>
        <w:rFonts w:ascii="Helvetica" w:hAnsi="Helvetic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3D97C" w14:textId="77777777" w:rsidR="00E31A36" w:rsidRDefault="00E31A36">
      <w:r>
        <w:separator/>
      </w:r>
    </w:p>
  </w:footnote>
  <w:footnote w:type="continuationSeparator" w:id="0">
    <w:p w14:paraId="3E3AFC74" w14:textId="77777777" w:rsidR="00E31A36" w:rsidRDefault="00E31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5A0F" w14:textId="33CA7B83" w:rsidR="00F80FEE" w:rsidRDefault="00F80FEE" w:rsidP="00F80FEE">
    <w:pPr>
      <w:pStyle w:val="BodyText"/>
      <w:ind w:right="0"/>
    </w:pPr>
    <w:r>
      <w:tab/>
    </w:r>
    <w:r>
      <w:tab/>
    </w:r>
    <w:r>
      <w:tab/>
    </w:r>
    <w:r>
      <w:tab/>
    </w:r>
    <w:r>
      <w:tab/>
    </w:r>
    <w:r>
      <w:tab/>
      <w:t>File Code:  3510</w:t>
    </w:r>
    <w:r w:rsidR="0090704E">
      <w:t>.1</w:t>
    </w:r>
  </w:p>
  <w:p w14:paraId="5886A333" w14:textId="20BF68D0" w:rsidR="00F80FEE" w:rsidRDefault="0094775C" w:rsidP="00F80FEE">
    <w:pPr>
      <w:tabs>
        <w:tab w:val="center" w:pos="4320"/>
      </w:tabs>
      <w:suppressAutoHyphens/>
      <w:ind w:right="1080"/>
      <w:rPr>
        <w:rFonts w:ascii="Helvetica" w:hAnsi="Helvetica"/>
        <w:sz w:val="20"/>
      </w:rPr>
    </w:pPr>
    <w:r>
      <w:rPr>
        <w:rFonts w:ascii="Helvetica" w:hAnsi="Helvetica"/>
        <w:sz w:val="20"/>
        <w:u w:val="single"/>
      </w:rPr>
      <w:t>INDOOR AIR QUALITY</w:t>
    </w:r>
    <w:r w:rsidR="00F80FEE">
      <w:rPr>
        <w:rFonts w:ascii="Helvetica" w:hAnsi="Helvetica"/>
        <w:sz w:val="20"/>
        <w:u w:val="single"/>
      </w:rPr>
      <w:t xml:space="preserve"> </w:t>
    </w:r>
    <w:r w:rsidR="00F80FEE">
      <w:rPr>
        <w:rFonts w:ascii="Helvetica" w:hAnsi="Helvetica"/>
        <w:sz w:val="20"/>
      </w:rPr>
      <w:t>(continued)</w:t>
    </w:r>
  </w:p>
  <w:p w14:paraId="402FCCBF" w14:textId="77777777" w:rsidR="00F80FEE" w:rsidRDefault="00F80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A6E1E"/>
    <w:multiLevelType w:val="hybridMultilevel"/>
    <w:tmpl w:val="667C4292"/>
    <w:lvl w:ilvl="0" w:tplc="2DD471C8">
      <w:numFmt w:val="bullet"/>
      <w:lvlText w:val=""/>
      <w:lvlJc w:val="left"/>
      <w:pPr>
        <w:ind w:left="1560" w:hanging="360"/>
      </w:pPr>
      <w:rPr>
        <w:rFonts w:ascii="Symbol" w:eastAsia="Symbol" w:hAnsi="Symbol" w:cs="Symbol" w:hint="default"/>
        <w:w w:val="100"/>
        <w:sz w:val="24"/>
        <w:szCs w:val="24"/>
        <w:lang w:val="en-US" w:eastAsia="en-US" w:bidi="en-US"/>
      </w:rPr>
    </w:lvl>
    <w:lvl w:ilvl="1" w:tplc="72AA4204">
      <w:numFmt w:val="bullet"/>
      <w:lvlText w:val="•"/>
      <w:lvlJc w:val="left"/>
      <w:pPr>
        <w:ind w:left="2556" w:hanging="360"/>
      </w:pPr>
      <w:rPr>
        <w:rFonts w:hint="default"/>
        <w:lang w:val="en-US" w:eastAsia="en-US" w:bidi="en-US"/>
      </w:rPr>
    </w:lvl>
    <w:lvl w:ilvl="2" w:tplc="061EED50">
      <w:numFmt w:val="bullet"/>
      <w:lvlText w:val="•"/>
      <w:lvlJc w:val="left"/>
      <w:pPr>
        <w:ind w:left="3552" w:hanging="360"/>
      </w:pPr>
      <w:rPr>
        <w:rFonts w:hint="default"/>
        <w:lang w:val="en-US" w:eastAsia="en-US" w:bidi="en-US"/>
      </w:rPr>
    </w:lvl>
    <w:lvl w:ilvl="3" w:tplc="C62613A8">
      <w:numFmt w:val="bullet"/>
      <w:lvlText w:val="•"/>
      <w:lvlJc w:val="left"/>
      <w:pPr>
        <w:ind w:left="4548" w:hanging="360"/>
      </w:pPr>
      <w:rPr>
        <w:rFonts w:hint="default"/>
        <w:lang w:val="en-US" w:eastAsia="en-US" w:bidi="en-US"/>
      </w:rPr>
    </w:lvl>
    <w:lvl w:ilvl="4" w:tplc="70561504">
      <w:numFmt w:val="bullet"/>
      <w:lvlText w:val="•"/>
      <w:lvlJc w:val="left"/>
      <w:pPr>
        <w:ind w:left="5544" w:hanging="360"/>
      </w:pPr>
      <w:rPr>
        <w:rFonts w:hint="default"/>
        <w:lang w:val="en-US" w:eastAsia="en-US" w:bidi="en-US"/>
      </w:rPr>
    </w:lvl>
    <w:lvl w:ilvl="5" w:tplc="B7026094">
      <w:numFmt w:val="bullet"/>
      <w:lvlText w:val="•"/>
      <w:lvlJc w:val="left"/>
      <w:pPr>
        <w:ind w:left="6540" w:hanging="360"/>
      </w:pPr>
      <w:rPr>
        <w:rFonts w:hint="default"/>
        <w:lang w:val="en-US" w:eastAsia="en-US" w:bidi="en-US"/>
      </w:rPr>
    </w:lvl>
    <w:lvl w:ilvl="6" w:tplc="A30A3118">
      <w:numFmt w:val="bullet"/>
      <w:lvlText w:val="•"/>
      <w:lvlJc w:val="left"/>
      <w:pPr>
        <w:ind w:left="7536" w:hanging="360"/>
      </w:pPr>
      <w:rPr>
        <w:rFonts w:hint="default"/>
        <w:lang w:val="en-US" w:eastAsia="en-US" w:bidi="en-US"/>
      </w:rPr>
    </w:lvl>
    <w:lvl w:ilvl="7" w:tplc="CBC6E052">
      <w:numFmt w:val="bullet"/>
      <w:lvlText w:val="•"/>
      <w:lvlJc w:val="left"/>
      <w:pPr>
        <w:ind w:left="8532" w:hanging="360"/>
      </w:pPr>
      <w:rPr>
        <w:rFonts w:hint="default"/>
        <w:lang w:val="en-US" w:eastAsia="en-US" w:bidi="en-US"/>
      </w:rPr>
    </w:lvl>
    <w:lvl w:ilvl="8" w:tplc="4BAA0D92">
      <w:numFmt w:val="bullet"/>
      <w:lvlText w:val="•"/>
      <w:lvlJc w:val="left"/>
      <w:pPr>
        <w:ind w:left="9528" w:hanging="360"/>
      </w:pPr>
      <w:rPr>
        <w:rFonts w:hint="default"/>
        <w:lang w:val="en-US" w:eastAsia="en-US" w:bidi="en-US"/>
      </w:rPr>
    </w:lvl>
  </w:abstractNum>
  <w:abstractNum w:abstractNumId="1" w15:restartNumberingAfterBreak="0">
    <w:nsid w:val="1C617B65"/>
    <w:multiLevelType w:val="hybridMultilevel"/>
    <w:tmpl w:val="70B080EC"/>
    <w:lvl w:ilvl="0" w:tplc="1488264A">
      <w:start w:val="1"/>
      <w:numFmt w:val="upperLetter"/>
      <w:lvlText w:val="%1."/>
      <w:lvlJc w:val="left"/>
      <w:pPr>
        <w:tabs>
          <w:tab w:val="num" w:pos="360"/>
        </w:tabs>
        <w:ind w:left="360" w:hanging="360"/>
      </w:pPr>
      <w:rPr>
        <w:rFonts w:hint="default"/>
      </w:rPr>
    </w:lvl>
    <w:lvl w:ilvl="1" w:tplc="16263076">
      <w:start w:val="1"/>
      <w:numFmt w:val="decimal"/>
      <w:lvlText w:val="%2."/>
      <w:lvlJc w:val="left"/>
      <w:pPr>
        <w:tabs>
          <w:tab w:val="num" w:pos="810"/>
        </w:tabs>
        <w:ind w:left="81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AC6589"/>
    <w:multiLevelType w:val="hybridMultilevel"/>
    <w:tmpl w:val="F4F02ECE"/>
    <w:lvl w:ilvl="0" w:tplc="E6B8B2EA">
      <w:start w:val="1"/>
      <w:numFmt w:val="upperLetter"/>
      <w:lvlText w:val="%1."/>
      <w:lvlJc w:val="left"/>
      <w:pPr>
        <w:ind w:left="360" w:hanging="360"/>
      </w:pPr>
      <w:rPr>
        <w:rFonts w:hint="default"/>
        <w:w w:val="100"/>
        <w:sz w:val="20"/>
        <w:szCs w:val="20"/>
        <w:lang w:val="en-US" w:eastAsia="en-US" w:bidi="en-US"/>
      </w:rPr>
    </w:lvl>
    <w:lvl w:ilvl="1" w:tplc="FFFFFFFF">
      <w:numFmt w:val="bullet"/>
      <w:lvlText w:val="•"/>
      <w:lvlJc w:val="left"/>
      <w:pPr>
        <w:ind w:left="1356" w:hanging="360"/>
      </w:pPr>
      <w:rPr>
        <w:rFonts w:hint="default"/>
        <w:lang w:val="en-US" w:eastAsia="en-US" w:bidi="en-US"/>
      </w:rPr>
    </w:lvl>
    <w:lvl w:ilvl="2" w:tplc="FFFFFFFF">
      <w:numFmt w:val="bullet"/>
      <w:lvlText w:val="•"/>
      <w:lvlJc w:val="left"/>
      <w:pPr>
        <w:ind w:left="2352" w:hanging="360"/>
      </w:pPr>
      <w:rPr>
        <w:rFonts w:hint="default"/>
        <w:lang w:val="en-US" w:eastAsia="en-US" w:bidi="en-US"/>
      </w:rPr>
    </w:lvl>
    <w:lvl w:ilvl="3" w:tplc="FFFFFFFF">
      <w:numFmt w:val="bullet"/>
      <w:lvlText w:val="•"/>
      <w:lvlJc w:val="left"/>
      <w:pPr>
        <w:ind w:left="3348" w:hanging="360"/>
      </w:pPr>
      <w:rPr>
        <w:rFonts w:hint="default"/>
        <w:lang w:val="en-US" w:eastAsia="en-US" w:bidi="en-US"/>
      </w:rPr>
    </w:lvl>
    <w:lvl w:ilvl="4" w:tplc="FFFFFFFF">
      <w:numFmt w:val="bullet"/>
      <w:lvlText w:val="•"/>
      <w:lvlJc w:val="left"/>
      <w:pPr>
        <w:ind w:left="4344" w:hanging="360"/>
      </w:pPr>
      <w:rPr>
        <w:rFonts w:hint="default"/>
        <w:lang w:val="en-US" w:eastAsia="en-US" w:bidi="en-US"/>
      </w:rPr>
    </w:lvl>
    <w:lvl w:ilvl="5" w:tplc="FFFFFFFF">
      <w:numFmt w:val="bullet"/>
      <w:lvlText w:val="•"/>
      <w:lvlJc w:val="left"/>
      <w:pPr>
        <w:ind w:left="5340" w:hanging="360"/>
      </w:pPr>
      <w:rPr>
        <w:rFonts w:hint="default"/>
        <w:lang w:val="en-US" w:eastAsia="en-US" w:bidi="en-US"/>
      </w:rPr>
    </w:lvl>
    <w:lvl w:ilvl="6" w:tplc="FFFFFFFF">
      <w:numFmt w:val="bullet"/>
      <w:lvlText w:val="•"/>
      <w:lvlJc w:val="left"/>
      <w:pPr>
        <w:ind w:left="6336" w:hanging="360"/>
      </w:pPr>
      <w:rPr>
        <w:rFonts w:hint="default"/>
        <w:lang w:val="en-US" w:eastAsia="en-US" w:bidi="en-US"/>
      </w:rPr>
    </w:lvl>
    <w:lvl w:ilvl="7" w:tplc="FFFFFFFF">
      <w:numFmt w:val="bullet"/>
      <w:lvlText w:val="•"/>
      <w:lvlJc w:val="left"/>
      <w:pPr>
        <w:ind w:left="7332" w:hanging="360"/>
      </w:pPr>
      <w:rPr>
        <w:rFonts w:hint="default"/>
        <w:lang w:val="en-US" w:eastAsia="en-US" w:bidi="en-US"/>
      </w:rPr>
    </w:lvl>
    <w:lvl w:ilvl="8" w:tplc="FFFFFFFF">
      <w:numFmt w:val="bullet"/>
      <w:lvlText w:val="•"/>
      <w:lvlJc w:val="left"/>
      <w:pPr>
        <w:ind w:left="8328" w:hanging="360"/>
      </w:pPr>
      <w:rPr>
        <w:rFonts w:hint="default"/>
        <w:lang w:val="en-US" w:eastAsia="en-US" w:bidi="en-US"/>
      </w:rPr>
    </w:lvl>
  </w:abstractNum>
  <w:abstractNum w:abstractNumId="3" w15:restartNumberingAfterBreak="0">
    <w:nsid w:val="29E43CAD"/>
    <w:multiLevelType w:val="hybridMultilevel"/>
    <w:tmpl w:val="EE2CB062"/>
    <w:lvl w:ilvl="0" w:tplc="4BFEC512">
      <w:start w:val="1"/>
      <w:numFmt w:val="upperLetter"/>
      <w:lvlText w:val="%1."/>
      <w:lvlJc w:val="left"/>
      <w:pPr>
        <w:ind w:left="1560" w:hanging="360"/>
      </w:pPr>
      <w:rPr>
        <w:rFonts w:hint="default"/>
        <w:w w:val="100"/>
        <w:sz w:val="20"/>
        <w:szCs w:val="20"/>
        <w:lang w:val="en-US" w:eastAsia="en-US" w:bidi="en-US"/>
      </w:rPr>
    </w:lvl>
    <w:lvl w:ilvl="1" w:tplc="FFFFFFFF">
      <w:numFmt w:val="bullet"/>
      <w:lvlText w:val="•"/>
      <w:lvlJc w:val="left"/>
      <w:pPr>
        <w:ind w:left="2556" w:hanging="360"/>
      </w:pPr>
      <w:rPr>
        <w:rFonts w:hint="default"/>
        <w:lang w:val="en-US" w:eastAsia="en-US" w:bidi="en-US"/>
      </w:rPr>
    </w:lvl>
    <w:lvl w:ilvl="2" w:tplc="FFFFFFFF">
      <w:numFmt w:val="bullet"/>
      <w:lvlText w:val="•"/>
      <w:lvlJc w:val="left"/>
      <w:pPr>
        <w:ind w:left="3552" w:hanging="360"/>
      </w:pPr>
      <w:rPr>
        <w:rFonts w:hint="default"/>
        <w:lang w:val="en-US" w:eastAsia="en-US" w:bidi="en-US"/>
      </w:rPr>
    </w:lvl>
    <w:lvl w:ilvl="3" w:tplc="FFFFFFFF">
      <w:numFmt w:val="bullet"/>
      <w:lvlText w:val="•"/>
      <w:lvlJc w:val="left"/>
      <w:pPr>
        <w:ind w:left="4548" w:hanging="360"/>
      </w:pPr>
      <w:rPr>
        <w:rFonts w:hint="default"/>
        <w:lang w:val="en-US" w:eastAsia="en-US" w:bidi="en-US"/>
      </w:rPr>
    </w:lvl>
    <w:lvl w:ilvl="4" w:tplc="FFFFFFFF">
      <w:numFmt w:val="bullet"/>
      <w:lvlText w:val="•"/>
      <w:lvlJc w:val="left"/>
      <w:pPr>
        <w:ind w:left="5544" w:hanging="360"/>
      </w:pPr>
      <w:rPr>
        <w:rFonts w:hint="default"/>
        <w:lang w:val="en-US" w:eastAsia="en-US" w:bidi="en-US"/>
      </w:rPr>
    </w:lvl>
    <w:lvl w:ilvl="5" w:tplc="FFFFFFFF">
      <w:numFmt w:val="bullet"/>
      <w:lvlText w:val="•"/>
      <w:lvlJc w:val="left"/>
      <w:pPr>
        <w:ind w:left="6540" w:hanging="360"/>
      </w:pPr>
      <w:rPr>
        <w:rFonts w:hint="default"/>
        <w:lang w:val="en-US" w:eastAsia="en-US" w:bidi="en-US"/>
      </w:rPr>
    </w:lvl>
    <w:lvl w:ilvl="6" w:tplc="FFFFFFFF">
      <w:numFmt w:val="bullet"/>
      <w:lvlText w:val="•"/>
      <w:lvlJc w:val="left"/>
      <w:pPr>
        <w:ind w:left="7536" w:hanging="360"/>
      </w:pPr>
      <w:rPr>
        <w:rFonts w:hint="default"/>
        <w:lang w:val="en-US" w:eastAsia="en-US" w:bidi="en-US"/>
      </w:rPr>
    </w:lvl>
    <w:lvl w:ilvl="7" w:tplc="FFFFFFFF">
      <w:numFmt w:val="bullet"/>
      <w:lvlText w:val="•"/>
      <w:lvlJc w:val="left"/>
      <w:pPr>
        <w:ind w:left="8532" w:hanging="360"/>
      </w:pPr>
      <w:rPr>
        <w:rFonts w:hint="default"/>
        <w:lang w:val="en-US" w:eastAsia="en-US" w:bidi="en-US"/>
      </w:rPr>
    </w:lvl>
    <w:lvl w:ilvl="8" w:tplc="FFFFFFFF">
      <w:numFmt w:val="bullet"/>
      <w:lvlText w:val="•"/>
      <w:lvlJc w:val="left"/>
      <w:pPr>
        <w:ind w:left="9528" w:hanging="360"/>
      </w:pPr>
      <w:rPr>
        <w:rFonts w:hint="default"/>
        <w:lang w:val="en-US" w:eastAsia="en-US" w:bidi="en-US"/>
      </w:rPr>
    </w:lvl>
  </w:abstractNum>
  <w:abstractNum w:abstractNumId="4" w15:restartNumberingAfterBreak="0">
    <w:nsid w:val="45BB63A4"/>
    <w:multiLevelType w:val="hybridMultilevel"/>
    <w:tmpl w:val="4304803C"/>
    <w:lvl w:ilvl="0" w:tplc="E87CA16C">
      <w:start w:val="1"/>
      <w:numFmt w:val="upperLetter"/>
      <w:lvlText w:val="%1."/>
      <w:lvlJc w:val="left"/>
      <w:pPr>
        <w:ind w:left="1560" w:hanging="360"/>
        <w:jc w:val="left"/>
      </w:pPr>
      <w:rPr>
        <w:rFonts w:ascii="Helvetica" w:eastAsia="Times New Roman" w:hAnsi="Helvetica" w:cs="Helvetica" w:hint="default"/>
        <w:spacing w:val="-1"/>
        <w:w w:val="100"/>
        <w:sz w:val="20"/>
        <w:szCs w:val="20"/>
        <w:lang w:val="en-US" w:eastAsia="en-US" w:bidi="en-US"/>
      </w:rPr>
    </w:lvl>
    <w:lvl w:ilvl="1" w:tplc="98881DCA">
      <w:numFmt w:val="bullet"/>
      <w:lvlText w:val=""/>
      <w:lvlJc w:val="left"/>
      <w:pPr>
        <w:ind w:left="2280" w:hanging="360"/>
      </w:pPr>
      <w:rPr>
        <w:rFonts w:ascii="Symbol" w:eastAsia="Symbol" w:hAnsi="Symbol" w:cs="Symbol" w:hint="default"/>
        <w:w w:val="100"/>
        <w:sz w:val="24"/>
        <w:szCs w:val="24"/>
        <w:lang w:val="en-US" w:eastAsia="en-US" w:bidi="en-US"/>
      </w:rPr>
    </w:lvl>
    <w:lvl w:ilvl="2" w:tplc="17E89E7A">
      <w:numFmt w:val="bullet"/>
      <w:lvlText w:val="•"/>
      <w:lvlJc w:val="left"/>
      <w:pPr>
        <w:ind w:left="3306" w:hanging="360"/>
      </w:pPr>
      <w:rPr>
        <w:rFonts w:hint="default"/>
        <w:lang w:val="en-US" w:eastAsia="en-US" w:bidi="en-US"/>
      </w:rPr>
    </w:lvl>
    <w:lvl w:ilvl="3" w:tplc="329CE2A8">
      <w:numFmt w:val="bullet"/>
      <w:lvlText w:val="•"/>
      <w:lvlJc w:val="left"/>
      <w:pPr>
        <w:ind w:left="4333" w:hanging="360"/>
      </w:pPr>
      <w:rPr>
        <w:rFonts w:hint="default"/>
        <w:lang w:val="en-US" w:eastAsia="en-US" w:bidi="en-US"/>
      </w:rPr>
    </w:lvl>
    <w:lvl w:ilvl="4" w:tplc="00A89D9E">
      <w:numFmt w:val="bullet"/>
      <w:lvlText w:val="•"/>
      <w:lvlJc w:val="left"/>
      <w:pPr>
        <w:ind w:left="5360" w:hanging="360"/>
      </w:pPr>
      <w:rPr>
        <w:rFonts w:hint="default"/>
        <w:lang w:val="en-US" w:eastAsia="en-US" w:bidi="en-US"/>
      </w:rPr>
    </w:lvl>
    <w:lvl w:ilvl="5" w:tplc="62B89500">
      <w:numFmt w:val="bullet"/>
      <w:lvlText w:val="•"/>
      <w:lvlJc w:val="left"/>
      <w:pPr>
        <w:ind w:left="6386" w:hanging="360"/>
      </w:pPr>
      <w:rPr>
        <w:rFonts w:hint="default"/>
        <w:lang w:val="en-US" w:eastAsia="en-US" w:bidi="en-US"/>
      </w:rPr>
    </w:lvl>
    <w:lvl w:ilvl="6" w:tplc="9CACE978">
      <w:numFmt w:val="bullet"/>
      <w:lvlText w:val="•"/>
      <w:lvlJc w:val="left"/>
      <w:pPr>
        <w:ind w:left="7413" w:hanging="360"/>
      </w:pPr>
      <w:rPr>
        <w:rFonts w:hint="default"/>
        <w:lang w:val="en-US" w:eastAsia="en-US" w:bidi="en-US"/>
      </w:rPr>
    </w:lvl>
    <w:lvl w:ilvl="7" w:tplc="267A6D2E">
      <w:numFmt w:val="bullet"/>
      <w:lvlText w:val="•"/>
      <w:lvlJc w:val="left"/>
      <w:pPr>
        <w:ind w:left="8440" w:hanging="360"/>
      </w:pPr>
      <w:rPr>
        <w:rFonts w:hint="default"/>
        <w:lang w:val="en-US" w:eastAsia="en-US" w:bidi="en-US"/>
      </w:rPr>
    </w:lvl>
    <w:lvl w:ilvl="8" w:tplc="E4B449A8">
      <w:numFmt w:val="bullet"/>
      <w:lvlText w:val="•"/>
      <w:lvlJc w:val="left"/>
      <w:pPr>
        <w:ind w:left="9466" w:hanging="360"/>
      </w:pPr>
      <w:rPr>
        <w:rFonts w:hint="default"/>
        <w:lang w:val="en-US" w:eastAsia="en-US" w:bidi="en-US"/>
      </w:rPr>
    </w:lvl>
  </w:abstractNum>
  <w:abstractNum w:abstractNumId="5" w15:restartNumberingAfterBreak="0">
    <w:nsid w:val="4FE95811"/>
    <w:multiLevelType w:val="hybridMultilevel"/>
    <w:tmpl w:val="9B0CA336"/>
    <w:lvl w:ilvl="0" w:tplc="EA962626">
      <w:start w:val="1"/>
      <w:numFmt w:val="upperLetter"/>
      <w:lvlText w:val="%1."/>
      <w:lvlJc w:val="left"/>
      <w:pPr>
        <w:ind w:left="360" w:hanging="360"/>
      </w:pPr>
      <w:rPr>
        <w:rFonts w:hint="default"/>
        <w:w w:val="100"/>
        <w:sz w:val="20"/>
        <w:szCs w:val="20"/>
        <w:lang w:val="en-US" w:eastAsia="en-US" w:bidi="en-US"/>
      </w:rPr>
    </w:lvl>
    <w:lvl w:ilvl="1" w:tplc="FFFFFFFF">
      <w:numFmt w:val="bullet"/>
      <w:lvlText w:val="•"/>
      <w:lvlJc w:val="left"/>
      <w:pPr>
        <w:ind w:left="1356" w:hanging="360"/>
      </w:pPr>
      <w:rPr>
        <w:rFonts w:hint="default"/>
        <w:lang w:val="en-US" w:eastAsia="en-US" w:bidi="en-US"/>
      </w:rPr>
    </w:lvl>
    <w:lvl w:ilvl="2" w:tplc="FFFFFFFF">
      <w:numFmt w:val="bullet"/>
      <w:lvlText w:val="•"/>
      <w:lvlJc w:val="left"/>
      <w:pPr>
        <w:ind w:left="2352" w:hanging="360"/>
      </w:pPr>
      <w:rPr>
        <w:rFonts w:hint="default"/>
        <w:lang w:val="en-US" w:eastAsia="en-US" w:bidi="en-US"/>
      </w:rPr>
    </w:lvl>
    <w:lvl w:ilvl="3" w:tplc="FFFFFFFF">
      <w:numFmt w:val="bullet"/>
      <w:lvlText w:val="•"/>
      <w:lvlJc w:val="left"/>
      <w:pPr>
        <w:ind w:left="3348" w:hanging="360"/>
      </w:pPr>
      <w:rPr>
        <w:rFonts w:hint="default"/>
        <w:lang w:val="en-US" w:eastAsia="en-US" w:bidi="en-US"/>
      </w:rPr>
    </w:lvl>
    <w:lvl w:ilvl="4" w:tplc="FFFFFFFF">
      <w:numFmt w:val="bullet"/>
      <w:lvlText w:val="•"/>
      <w:lvlJc w:val="left"/>
      <w:pPr>
        <w:ind w:left="4344" w:hanging="360"/>
      </w:pPr>
      <w:rPr>
        <w:rFonts w:hint="default"/>
        <w:lang w:val="en-US" w:eastAsia="en-US" w:bidi="en-US"/>
      </w:rPr>
    </w:lvl>
    <w:lvl w:ilvl="5" w:tplc="FFFFFFFF">
      <w:numFmt w:val="bullet"/>
      <w:lvlText w:val="•"/>
      <w:lvlJc w:val="left"/>
      <w:pPr>
        <w:ind w:left="5340" w:hanging="360"/>
      </w:pPr>
      <w:rPr>
        <w:rFonts w:hint="default"/>
        <w:lang w:val="en-US" w:eastAsia="en-US" w:bidi="en-US"/>
      </w:rPr>
    </w:lvl>
    <w:lvl w:ilvl="6" w:tplc="FFFFFFFF">
      <w:numFmt w:val="bullet"/>
      <w:lvlText w:val="•"/>
      <w:lvlJc w:val="left"/>
      <w:pPr>
        <w:ind w:left="6336" w:hanging="360"/>
      </w:pPr>
      <w:rPr>
        <w:rFonts w:hint="default"/>
        <w:lang w:val="en-US" w:eastAsia="en-US" w:bidi="en-US"/>
      </w:rPr>
    </w:lvl>
    <w:lvl w:ilvl="7" w:tplc="FFFFFFFF">
      <w:numFmt w:val="bullet"/>
      <w:lvlText w:val="•"/>
      <w:lvlJc w:val="left"/>
      <w:pPr>
        <w:ind w:left="7332" w:hanging="360"/>
      </w:pPr>
      <w:rPr>
        <w:rFonts w:hint="default"/>
        <w:lang w:val="en-US" w:eastAsia="en-US" w:bidi="en-US"/>
      </w:rPr>
    </w:lvl>
    <w:lvl w:ilvl="8" w:tplc="FFFFFFFF">
      <w:numFmt w:val="bullet"/>
      <w:lvlText w:val="•"/>
      <w:lvlJc w:val="left"/>
      <w:pPr>
        <w:ind w:left="8328" w:hanging="360"/>
      </w:pPr>
      <w:rPr>
        <w:rFonts w:hint="default"/>
        <w:lang w:val="en-US" w:eastAsia="en-US" w:bidi="en-US"/>
      </w:rPr>
    </w:lvl>
  </w:abstractNum>
  <w:abstractNum w:abstractNumId="6" w15:restartNumberingAfterBreak="0">
    <w:nsid w:val="57B20E6A"/>
    <w:multiLevelType w:val="multilevel"/>
    <w:tmpl w:val="504CCCC0"/>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7F81920"/>
    <w:multiLevelType w:val="hybridMultilevel"/>
    <w:tmpl w:val="B7D4B184"/>
    <w:lvl w:ilvl="0" w:tplc="BAC0F602">
      <w:start w:val="1"/>
      <w:numFmt w:val="upperLetter"/>
      <w:lvlText w:val="%1."/>
      <w:lvlJc w:val="left"/>
      <w:pPr>
        <w:ind w:left="360" w:hanging="360"/>
      </w:pPr>
      <w:rPr>
        <w:rFonts w:hint="default"/>
        <w:w w:val="100"/>
        <w:sz w:val="20"/>
        <w:szCs w:val="20"/>
        <w:lang w:val="en-US" w:eastAsia="en-US" w:bidi="en-US"/>
      </w:rPr>
    </w:lvl>
    <w:lvl w:ilvl="1" w:tplc="FFFFFFFF">
      <w:numFmt w:val="bullet"/>
      <w:lvlText w:val="•"/>
      <w:lvlJc w:val="left"/>
      <w:pPr>
        <w:ind w:left="1356" w:hanging="360"/>
      </w:pPr>
      <w:rPr>
        <w:rFonts w:hint="default"/>
        <w:lang w:val="en-US" w:eastAsia="en-US" w:bidi="en-US"/>
      </w:rPr>
    </w:lvl>
    <w:lvl w:ilvl="2" w:tplc="FFFFFFFF">
      <w:numFmt w:val="bullet"/>
      <w:lvlText w:val="•"/>
      <w:lvlJc w:val="left"/>
      <w:pPr>
        <w:ind w:left="2352" w:hanging="360"/>
      </w:pPr>
      <w:rPr>
        <w:rFonts w:hint="default"/>
        <w:lang w:val="en-US" w:eastAsia="en-US" w:bidi="en-US"/>
      </w:rPr>
    </w:lvl>
    <w:lvl w:ilvl="3" w:tplc="FFFFFFFF">
      <w:numFmt w:val="bullet"/>
      <w:lvlText w:val="•"/>
      <w:lvlJc w:val="left"/>
      <w:pPr>
        <w:ind w:left="3348" w:hanging="360"/>
      </w:pPr>
      <w:rPr>
        <w:rFonts w:hint="default"/>
        <w:lang w:val="en-US" w:eastAsia="en-US" w:bidi="en-US"/>
      </w:rPr>
    </w:lvl>
    <w:lvl w:ilvl="4" w:tplc="FFFFFFFF">
      <w:numFmt w:val="bullet"/>
      <w:lvlText w:val="•"/>
      <w:lvlJc w:val="left"/>
      <w:pPr>
        <w:ind w:left="4344" w:hanging="360"/>
      </w:pPr>
      <w:rPr>
        <w:rFonts w:hint="default"/>
        <w:lang w:val="en-US" w:eastAsia="en-US" w:bidi="en-US"/>
      </w:rPr>
    </w:lvl>
    <w:lvl w:ilvl="5" w:tplc="FFFFFFFF">
      <w:numFmt w:val="bullet"/>
      <w:lvlText w:val="•"/>
      <w:lvlJc w:val="left"/>
      <w:pPr>
        <w:ind w:left="5340" w:hanging="360"/>
      </w:pPr>
      <w:rPr>
        <w:rFonts w:hint="default"/>
        <w:lang w:val="en-US" w:eastAsia="en-US" w:bidi="en-US"/>
      </w:rPr>
    </w:lvl>
    <w:lvl w:ilvl="6" w:tplc="FFFFFFFF">
      <w:numFmt w:val="bullet"/>
      <w:lvlText w:val="•"/>
      <w:lvlJc w:val="left"/>
      <w:pPr>
        <w:ind w:left="6336" w:hanging="360"/>
      </w:pPr>
      <w:rPr>
        <w:rFonts w:hint="default"/>
        <w:lang w:val="en-US" w:eastAsia="en-US" w:bidi="en-US"/>
      </w:rPr>
    </w:lvl>
    <w:lvl w:ilvl="7" w:tplc="FFFFFFFF">
      <w:numFmt w:val="bullet"/>
      <w:lvlText w:val="•"/>
      <w:lvlJc w:val="left"/>
      <w:pPr>
        <w:ind w:left="7332" w:hanging="360"/>
      </w:pPr>
      <w:rPr>
        <w:rFonts w:hint="default"/>
        <w:lang w:val="en-US" w:eastAsia="en-US" w:bidi="en-US"/>
      </w:rPr>
    </w:lvl>
    <w:lvl w:ilvl="8" w:tplc="FFFFFFFF">
      <w:numFmt w:val="bullet"/>
      <w:lvlText w:val="•"/>
      <w:lvlJc w:val="left"/>
      <w:pPr>
        <w:ind w:left="8328" w:hanging="360"/>
      </w:pPr>
      <w:rPr>
        <w:rFonts w:hint="default"/>
        <w:lang w:val="en-US" w:eastAsia="en-US" w:bidi="en-US"/>
      </w:rPr>
    </w:lvl>
  </w:abstractNum>
  <w:abstractNum w:abstractNumId="8" w15:restartNumberingAfterBreak="0">
    <w:nsid w:val="60D22CB0"/>
    <w:multiLevelType w:val="hybridMultilevel"/>
    <w:tmpl w:val="00586EB0"/>
    <w:lvl w:ilvl="0" w:tplc="DBEC6942">
      <w:start w:val="1"/>
      <w:numFmt w:val="upperLetter"/>
      <w:lvlText w:val="%1."/>
      <w:lvlJc w:val="left"/>
      <w:pPr>
        <w:ind w:left="360" w:hanging="360"/>
      </w:pPr>
      <w:rPr>
        <w:rFonts w:hint="default"/>
        <w:w w:val="100"/>
        <w:sz w:val="20"/>
        <w:szCs w:val="20"/>
        <w:lang w:val="en-US" w:eastAsia="en-US" w:bidi="en-US"/>
      </w:rPr>
    </w:lvl>
    <w:lvl w:ilvl="1" w:tplc="FFFFFFFF">
      <w:numFmt w:val="bullet"/>
      <w:lvlText w:val="•"/>
      <w:lvlJc w:val="left"/>
      <w:pPr>
        <w:ind w:left="1356" w:hanging="360"/>
      </w:pPr>
      <w:rPr>
        <w:rFonts w:hint="default"/>
        <w:lang w:val="en-US" w:eastAsia="en-US" w:bidi="en-US"/>
      </w:rPr>
    </w:lvl>
    <w:lvl w:ilvl="2" w:tplc="FFFFFFFF">
      <w:numFmt w:val="bullet"/>
      <w:lvlText w:val="•"/>
      <w:lvlJc w:val="left"/>
      <w:pPr>
        <w:ind w:left="2352" w:hanging="360"/>
      </w:pPr>
      <w:rPr>
        <w:rFonts w:hint="default"/>
        <w:lang w:val="en-US" w:eastAsia="en-US" w:bidi="en-US"/>
      </w:rPr>
    </w:lvl>
    <w:lvl w:ilvl="3" w:tplc="FFFFFFFF">
      <w:numFmt w:val="bullet"/>
      <w:lvlText w:val="•"/>
      <w:lvlJc w:val="left"/>
      <w:pPr>
        <w:ind w:left="3348" w:hanging="360"/>
      </w:pPr>
      <w:rPr>
        <w:rFonts w:hint="default"/>
        <w:lang w:val="en-US" w:eastAsia="en-US" w:bidi="en-US"/>
      </w:rPr>
    </w:lvl>
    <w:lvl w:ilvl="4" w:tplc="FFFFFFFF">
      <w:numFmt w:val="bullet"/>
      <w:lvlText w:val="•"/>
      <w:lvlJc w:val="left"/>
      <w:pPr>
        <w:ind w:left="4344" w:hanging="360"/>
      </w:pPr>
      <w:rPr>
        <w:rFonts w:hint="default"/>
        <w:lang w:val="en-US" w:eastAsia="en-US" w:bidi="en-US"/>
      </w:rPr>
    </w:lvl>
    <w:lvl w:ilvl="5" w:tplc="FFFFFFFF">
      <w:numFmt w:val="bullet"/>
      <w:lvlText w:val="•"/>
      <w:lvlJc w:val="left"/>
      <w:pPr>
        <w:ind w:left="5340" w:hanging="360"/>
      </w:pPr>
      <w:rPr>
        <w:rFonts w:hint="default"/>
        <w:lang w:val="en-US" w:eastAsia="en-US" w:bidi="en-US"/>
      </w:rPr>
    </w:lvl>
    <w:lvl w:ilvl="6" w:tplc="FFFFFFFF">
      <w:numFmt w:val="bullet"/>
      <w:lvlText w:val="•"/>
      <w:lvlJc w:val="left"/>
      <w:pPr>
        <w:ind w:left="6336" w:hanging="360"/>
      </w:pPr>
      <w:rPr>
        <w:rFonts w:hint="default"/>
        <w:lang w:val="en-US" w:eastAsia="en-US" w:bidi="en-US"/>
      </w:rPr>
    </w:lvl>
    <w:lvl w:ilvl="7" w:tplc="FFFFFFFF">
      <w:numFmt w:val="bullet"/>
      <w:lvlText w:val="•"/>
      <w:lvlJc w:val="left"/>
      <w:pPr>
        <w:ind w:left="7332" w:hanging="360"/>
      </w:pPr>
      <w:rPr>
        <w:rFonts w:hint="default"/>
        <w:lang w:val="en-US" w:eastAsia="en-US" w:bidi="en-US"/>
      </w:rPr>
    </w:lvl>
    <w:lvl w:ilvl="8" w:tplc="FFFFFFFF">
      <w:numFmt w:val="bullet"/>
      <w:lvlText w:val="•"/>
      <w:lvlJc w:val="left"/>
      <w:pPr>
        <w:ind w:left="8328" w:hanging="360"/>
      </w:pPr>
      <w:rPr>
        <w:rFonts w:hint="default"/>
        <w:lang w:val="en-US" w:eastAsia="en-US" w:bidi="en-US"/>
      </w:rPr>
    </w:lvl>
  </w:abstractNum>
  <w:abstractNum w:abstractNumId="9" w15:restartNumberingAfterBreak="0">
    <w:nsid w:val="63AC0A0F"/>
    <w:multiLevelType w:val="hybridMultilevel"/>
    <w:tmpl w:val="9E8A892C"/>
    <w:lvl w:ilvl="0" w:tplc="FFFFFFFF">
      <w:start w:val="1"/>
      <w:numFmt w:val="upperLetter"/>
      <w:lvlText w:val="%1."/>
      <w:lvlJc w:val="left"/>
      <w:pPr>
        <w:ind w:left="1560" w:hanging="360"/>
        <w:jc w:val="left"/>
      </w:pPr>
      <w:rPr>
        <w:rFonts w:ascii="Helvetica" w:eastAsia="Times New Roman" w:hAnsi="Helvetica" w:cs="Helvetica" w:hint="default"/>
        <w:spacing w:val="-1"/>
        <w:w w:val="100"/>
        <w:sz w:val="20"/>
        <w:szCs w:val="20"/>
        <w:lang w:val="en-US" w:eastAsia="en-US" w:bidi="en-US"/>
      </w:rPr>
    </w:lvl>
    <w:lvl w:ilvl="1" w:tplc="FFFFFFFF">
      <w:numFmt w:val="bullet"/>
      <w:lvlText w:val=""/>
      <w:lvlJc w:val="left"/>
      <w:pPr>
        <w:ind w:left="2280" w:hanging="360"/>
      </w:pPr>
      <w:rPr>
        <w:rFonts w:ascii="Symbol" w:eastAsia="Symbol" w:hAnsi="Symbol" w:cs="Symbol" w:hint="default"/>
        <w:w w:val="100"/>
        <w:sz w:val="24"/>
        <w:szCs w:val="24"/>
        <w:lang w:val="en-US" w:eastAsia="en-US" w:bidi="en-US"/>
      </w:rPr>
    </w:lvl>
    <w:lvl w:ilvl="2" w:tplc="0409000F">
      <w:start w:val="1"/>
      <w:numFmt w:val="decimal"/>
      <w:lvlText w:val="%3."/>
      <w:lvlJc w:val="left"/>
      <w:pPr>
        <w:ind w:left="3306" w:hanging="360"/>
      </w:pPr>
    </w:lvl>
    <w:lvl w:ilvl="3" w:tplc="FFFFFFFF">
      <w:numFmt w:val="bullet"/>
      <w:lvlText w:val="•"/>
      <w:lvlJc w:val="left"/>
      <w:pPr>
        <w:ind w:left="4333" w:hanging="360"/>
      </w:pPr>
      <w:rPr>
        <w:rFonts w:hint="default"/>
        <w:lang w:val="en-US" w:eastAsia="en-US" w:bidi="en-US"/>
      </w:rPr>
    </w:lvl>
    <w:lvl w:ilvl="4" w:tplc="FFFFFFFF">
      <w:numFmt w:val="bullet"/>
      <w:lvlText w:val="•"/>
      <w:lvlJc w:val="left"/>
      <w:pPr>
        <w:ind w:left="5360" w:hanging="360"/>
      </w:pPr>
      <w:rPr>
        <w:rFonts w:hint="default"/>
        <w:lang w:val="en-US" w:eastAsia="en-US" w:bidi="en-US"/>
      </w:rPr>
    </w:lvl>
    <w:lvl w:ilvl="5" w:tplc="FFFFFFFF">
      <w:numFmt w:val="bullet"/>
      <w:lvlText w:val="•"/>
      <w:lvlJc w:val="left"/>
      <w:pPr>
        <w:ind w:left="6386" w:hanging="360"/>
      </w:pPr>
      <w:rPr>
        <w:rFonts w:hint="default"/>
        <w:lang w:val="en-US" w:eastAsia="en-US" w:bidi="en-US"/>
      </w:rPr>
    </w:lvl>
    <w:lvl w:ilvl="6" w:tplc="FFFFFFFF">
      <w:numFmt w:val="bullet"/>
      <w:lvlText w:val="•"/>
      <w:lvlJc w:val="left"/>
      <w:pPr>
        <w:ind w:left="7413" w:hanging="360"/>
      </w:pPr>
      <w:rPr>
        <w:rFonts w:hint="default"/>
        <w:lang w:val="en-US" w:eastAsia="en-US" w:bidi="en-US"/>
      </w:rPr>
    </w:lvl>
    <w:lvl w:ilvl="7" w:tplc="FFFFFFFF">
      <w:numFmt w:val="bullet"/>
      <w:lvlText w:val="•"/>
      <w:lvlJc w:val="left"/>
      <w:pPr>
        <w:ind w:left="8440" w:hanging="360"/>
      </w:pPr>
      <w:rPr>
        <w:rFonts w:hint="default"/>
        <w:lang w:val="en-US" w:eastAsia="en-US" w:bidi="en-US"/>
      </w:rPr>
    </w:lvl>
    <w:lvl w:ilvl="8" w:tplc="FFFFFFFF">
      <w:numFmt w:val="bullet"/>
      <w:lvlText w:val="•"/>
      <w:lvlJc w:val="left"/>
      <w:pPr>
        <w:ind w:left="9466" w:hanging="360"/>
      </w:pPr>
      <w:rPr>
        <w:rFonts w:hint="default"/>
        <w:lang w:val="en-US" w:eastAsia="en-US" w:bidi="en-US"/>
      </w:rPr>
    </w:lvl>
  </w:abstractNum>
  <w:abstractNum w:abstractNumId="10" w15:restartNumberingAfterBreak="0">
    <w:nsid w:val="78AC22C8"/>
    <w:multiLevelType w:val="hybridMultilevel"/>
    <w:tmpl w:val="C70006AA"/>
    <w:lvl w:ilvl="0" w:tplc="0409000F">
      <w:start w:val="1"/>
      <w:numFmt w:val="decimal"/>
      <w:lvlText w:val="%1."/>
      <w:lvlJc w:val="left"/>
      <w:pPr>
        <w:ind w:left="1080" w:hanging="360"/>
        <w:jc w:val="left"/>
      </w:pPr>
      <w:rPr>
        <w:rFonts w:hint="default"/>
        <w:spacing w:val="-1"/>
        <w:w w:val="100"/>
        <w:sz w:val="20"/>
        <w:szCs w:val="20"/>
        <w:lang w:val="en-US" w:eastAsia="en-US" w:bidi="en-US"/>
      </w:rPr>
    </w:lvl>
    <w:lvl w:ilvl="1" w:tplc="FFFFFFFF">
      <w:numFmt w:val="bullet"/>
      <w:lvlText w:val=""/>
      <w:lvlJc w:val="left"/>
      <w:pPr>
        <w:ind w:left="1800" w:hanging="360"/>
      </w:pPr>
      <w:rPr>
        <w:rFonts w:ascii="Symbol" w:eastAsia="Symbol" w:hAnsi="Symbol" w:cs="Symbol" w:hint="default"/>
        <w:w w:val="100"/>
        <w:sz w:val="24"/>
        <w:szCs w:val="24"/>
        <w:lang w:val="en-US" w:eastAsia="en-US" w:bidi="en-US"/>
      </w:rPr>
    </w:lvl>
    <w:lvl w:ilvl="2" w:tplc="FFFFFFFF">
      <w:start w:val="1"/>
      <w:numFmt w:val="decimal"/>
      <w:lvlText w:val="%3."/>
      <w:lvlJc w:val="left"/>
      <w:pPr>
        <w:ind w:left="2826" w:hanging="360"/>
      </w:pPr>
    </w:lvl>
    <w:lvl w:ilvl="3" w:tplc="FFFFFFFF">
      <w:numFmt w:val="bullet"/>
      <w:lvlText w:val="•"/>
      <w:lvlJc w:val="left"/>
      <w:pPr>
        <w:ind w:left="3853" w:hanging="360"/>
      </w:pPr>
      <w:rPr>
        <w:rFonts w:hint="default"/>
        <w:lang w:val="en-US" w:eastAsia="en-US" w:bidi="en-US"/>
      </w:rPr>
    </w:lvl>
    <w:lvl w:ilvl="4" w:tplc="FFFFFFFF">
      <w:numFmt w:val="bullet"/>
      <w:lvlText w:val="•"/>
      <w:lvlJc w:val="left"/>
      <w:pPr>
        <w:ind w:left="4880" w:hanging="360"/>
      </w:pPr>
      <w:rPr>
        <w:rFonts w:hint="default"/>
        <w:lang w:val="en-US" w:eastAsia="en-US" w:bidi="en-US"/>
      </w:rPr>
    </w:lvl>
    <w:lvl w:ilvl="5" w:tplc="FFFFFFFF">
      <w:numFmt w:val="bullet"/>
      <w:lvlText w:val="•"/>
      <w:lvlJc w:val="left"/>
      <w:pPr>
        <w:ind w:left="5906" w:hanging="360"/>
      </w:pPr>
      <w:rPr>
        <w:rFonts w:hint="default"/>
        <w:lang w:val="en-US" w:eastAsia="en-US" w:bidi="en-US"/>
      </w:rPr>
    </w:lvl>
    <w:lvl w:ilvl="6" w:tplc="FFFFFFFF">
      <w:numFmt w:val="bullet"/>
      <w:lvlText w:val="•"/>
      <w:lvlJc w:val="left"/>
      <w:pPr>
        <w:ind w:left="6933" w:hanging="360"/>
      </w:pPr>
      <w:rPr>
        <w:rFonts w:hint="default"/>
        <w:lang w:val="en-US" w:eastAsia="en-US" w:bidi="en-US"/>
      </w:rPr>
    </w:lvl>
    <w:lvl w:ilvl="7" w:tplc="FFFFFFFF">
      <w:numFmt w:val="bullet"/>
      <w:lvlText w:val="•"/>
      <w:lvlJc w:val="left"/>
      <w:pPr>
        <w:ind w:left="7960" w:hanging="360"/>
      </w:pPr>
      <w:rPr>
        <w:rFonts w:hint="default"/>
        <w:lang w:val="en-US" w:eastAsia="en-US" w:bidi="en-US"/>
      </w:rPr>
    </w:lvl>
    <w:lvl w:ilvl="8" w:tplc="FFFFFFFF">
      <w:numFmt w:val="bullet"/>
      <w:lvlText w:val="•"/>
      <w:lvlJc w:val="left"/>
      <w:pPr>
        <w:ind w:left="8986" w:hanging="360"/>
      </w:pPr>
      <w:rPr>
        <w:rFonts w:hint="default"/>
        <w:lang w:val="en-US" w:eastAsia="en-US" w:bidi="en-US"/>
      </w:rPr>
    </w:lvl>
  </w:abstractNum>
  <w:num w:numId="1">
    <w:abstractNumId w:val="1"/>
  </w:num>
  <w:num w:numId="2">
    <w:abstractNumId w:val="6"/>
  </w:num>
  <w:num w:numId="3">
    <w:abstractNumId w:val="4"/>
  </w:num>
  <w:num w:numId="4">
    <w:abstractNumId w:val="0"/>
  </w:num>
  <w:num w:numId="5">
    <w:abstractNumId w:val="5"/>
  </w:num>
  <w:num w:numId="6">
    <w:abstractNumId w:val="9"/>
  </w:num>
  <w:num w:numId="7">
    <w:abstractNumId w:val="10"/>
  </w:num>
  <w:num w:numId="8">
    <w:abstractNumId w:val="7"/>
  </w:num>
  <w:num w:numId="9">
    <w:abstractNumId w:val="3"/>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43"/>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B74"/>
    <w:rsid w:val="00000153"/>
    <w:rsid w:val="000142C4"/>
    <w:rsid w:val="00032E50"/>
    <w:rsid w:val="00052503"/>
    <w:rsid w:val="00092040"/>
    <w:rsid w:val="000E053A"/>
    <w:rsid w:val="000E39AF"/>
    <w:rsid w:val="00102DE4"/>
    <w:rsid w:val="00135FC0"/>
    <w:rsid w:val="001744F8"/>
    <w:rsid w:val="001944AF"/>
    <w:rsid w:val="001B1D99"/>
    <w:rsid w:val="001E2555"/>
    <w:rsid w:val="0023404F"/>
    <w:rsid w:val="00252772"/>
    <w:rsid w:val="00263944"/>
    <w:rsid w:val="00277797"/>
    <w:rsid w:val="002944EE"/>
    <w:rsid w:val="002B5280"/>
    <w:rsid w:val="002B7525"/>
    <w:rsid w:val="002F69D0"/>
    <w:rsid w:val="0037357E"/>
    <w:rsid w:val="003D429F"/>
    <w:rsid w:val="003F27B3"/>
    <w:rsid w:val="003F4829"/>
    <w:rsid w:val="004259F6"/>
    <w:rsid w:val="0043138A"/>
    <w:rsid w:val="00456FBE"/>
    <w:rsid w:val="004A40D7"/>
    <w:rsid w:val="004A4E10"/>
    <w:rsid w:val="004B2990"/>
    <w:rsid w:val="004B4859"/>
    <w:rsid w:val="004B53C6"/>
    <w:rsid w:val="004C1950"/>
    <w:rsid w:val="004C60A4"/>
    <w:rsid w:val="00507EB7"/>
    <w:rsid w:val="005255DB"/>
    <w:rsid w:val="005345F0"/>
    <w:rsid w:val="00570191"/>
    <w:rsid w:val="005E02E5"/>
    <w:rsid w:val="00607F08"/>
    <w:rsid w:val="00650142"/>
    <w:rsid w:val="00661E57"/>
    <w:rsid w:val="0068275A"/>
    <w:rsid w:val="006C366C"/>
    <w:rsid w:val="006F260E"/>
    <w:rsid w:val="006F3975"/>
    <w:rsid w:val="006F7CD2"/>
    <w:rsid w:val="00783B06"/>
    <w:rsid w:val="007A7510"/>
    <w:rsid w:val="007E0C48"/>
    <w:rsid w:val="0081001A"/>
    <w:rsid w:val="008617BE"/>
    <w:rsid w:val="00881D5E"/>
    <w:rsid w:val="008A0280"/>
    <w:rsid w:val="0090704E"/>
    <w:rsid w:val="0091131E"/>
    <w:rsid w:val="0092188B"/>
    <w:rsid w:val="0092430E"/>
    <w:rsid w:val="0094573C"/>
    <w:rsid w:val="00945EDE"/>
    <w:rsid w:val="0094775C"/>
    <w:rsid w:val="00952068"/>
    <w:rsid w:val="009872DA"/>
    <w:rsid w:val="00993DFC"/>
    <w:rsid w:val="009A0CC1"/>
    <w:rsid w:val="009B4F23"/>
    <w:rsid w:val="009D7FA4"/>
    <w:rsid w:val="00A33D82"/>
    <w:rsid w:val="00A97E27"/>
    <w:rsid w:val="00AB7714"/>
    <w:rsid w:val="00AC242C"/>
    <w:rsid w:val="00AC5654"/>
    <w:rsid w:val="00AF282F"/>
    <w:rsid w:val="00AF64B7"/>
    <w:rsid w:val="00B2793F"/>
    <w:rsid w:val="00B556B9"/>
    <w:rsid w:val="00B5704D"/>
    <w:rsid w:val="00B66FCA"/>
    <w:rsid w:val="00B871D2"/>
    <w:rsid w:val="00BD56B0"/>
    <w:rsid w:val="00BD5B74"/>
    <w:rsid w:val="00BF268A"/>
    <w:rsid w:val="00C02824"/>
    <w:rsid w:val="00C336C8"/>
    <w:rsid w:val="00C62536"/>
    <w:rsid w:val="00CA19B3"/>
    <w:rsid w:val="00CB5277"/>
    <w:rsid w:val="00CB73B5"/>
    <w:rsid w:val="00CE11BF"/>
    <w:rsid w:val="00D04BA3"/>
    <w:rsid w:val="00D31F67"/>
    <w:rsid w:val="00D41A21"/>
    <w:rsid w:val="00D720DC"/>
    <w:rsid w:val="00D734FF"/>
    <w:rsid w:val="00D83BB0"/>
    <w:rsid w:val="00D9392D"/>
    <w:rsid w:val="00DA24FF"/>
    <w:rsid w:val="00DC4C00"/>
    <w:rsid w:val="00DE3A89"/>
    <w:rsid w:val="00E00706"/>
    <w:rsid w:val="00E00C45"/>
    <w:rsid w:val="00E31A36"/>
    <w:rsid w:val="00E96AF5"/>
    <w:rsid w:val="00EA3934"/>
    <w:rsid w:val="00EB1167"/>
    <w:rsid w:val="00EC4949"/>
    <w:rsid w:val="00F12AC0"/>
    <w:rsid w:val="00F34466"/>
    <w:rsid w:val="00F7761C"/>
    <w:rsid w:val="00F80FEE"/>
    <w:rsid w:val="00F82D7F"/>
    <w:rsid w:val="00FE534D"/>
    <w:rsid w:val="00FF3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05C805E0"/>
  <w15:docId w15:val="{B692F372-A5FB-4DB8-BF07-02EC4846A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z w:val="24"/>
    </w:rPr>
  </w:style>
  <w:style w:type="paragraph" w:styleId="Heading1">
    <w:name w:val="heading 1"/>
    <w:basedOn w:val="Normal"/>
    <w:next w:val="Normal"/>
    <w:qFormat/>
    <w:pPr>
      <w:keepNext/>
      <w:tabs>
        <w:tab w:val="left" w:pos="1152"/>
        <w:tab w:val="left" w:pos="2736"/>
        <w:tab w:val="left" w:pos="5400"/>
        <w:tab w:val="left" w:pos="5940"/>
      </w:tabs>
      <w:suppressAutoHyphens/>
      <w:outlineLvl w:val="0"/>
    </w:pPr>
    <w:rPr>
      <w:rFonts w:ascii="Helvetica" w:hAnsi="Helvetica"/>
      <w:sz w:val="20"/>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w:hAnsi="Courier"/>
      <w:noProof w:val="0"/>
      <w:sz w:val="24"/>
      <w:lang w:val="en-US"/>
    </w:rPr>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1152"/>
        <w:tab w:val="left" w:pos="2736"/>
        <w:tab w:val="left" w:pos="5400"/>
        <w:tab w:val="left" w:pos="5940"/>
      </w:tabs>
      <w:suppressAutoHyphens/>
      <w:ind w:right="90"/>
    </w:pPr>
    <w:rPr>
      <w:rFonts w:ascii="Helvetica" w:hAnsi="Helvetica"/>
      <w:sz w:val="20"/>
    </w:rPr>
  </w:style>
  <w:style w:type="paragraph" w:styleId="BlockText">
    <w:name w:val="Block Text"/>
    <w:basedOn w:val="Normal"/>
    <w:rsid w:val="005E02E5"/>
    <w:pPr>
      <w:tabs>
        <w:tab w:val="left" w:pos="576"/>
        <w:tab w:val="left" w:pos="1152"/>
        <w:tab w:val="left" w:pos="1890"/>
        <w:tab w:val="left" w:pos="3240"/>
        <w:tab w:val="left" w:pos="6768"/>
        <w:tab w:val="left" w:pos="7776"/>
        <w:tab w:val="left" w:pos="9216"/>
      </w:tabs>
      <w:suppressAutoHyphens/>
      <w:ind w:left="3240" w:right="90" w:hanging="3240"/>
    </w:pPr>
    <w:rPr>
      <w:rFonts w:ascii="Helvetica" w:hAnsi="Helvetica"/>
      <w:sz w:val="20"/>
    </w:rPr>
  </w:style>
  <w:style w:type="paragraph" w:styleId="Footer">
    <w:name w:val="footer"/>
    <w:basedOn w:val="Normal"/>
    <w:rsid w:val="005E02E5"/>
    <w:pPr>
      <w:tabs>
        <w:tab w:val="center" w:pos="4320"/>
        <w:tab w:val="right" w:pos="8640"/>
      </w:tabs>
    </w:pPr>
  </w:style>
  <w:style w:type="character" w:styleId="PageNumber">
    <w:name w:val="page number"/>
    <w:basedOn w:val="DefaultParagraphFont"/>
    <w:rsid w:val="005E02E5"/>
  </w:style>
  <w:style w:type="paragraph" w:styleId="Header">
    <w:name w:val="header"/>
    <w:basedOn w:val="Normal"/>
    <w:rsid w:val="00F80FEE"/>
    <w:pPr>
      <w:tabs>
        <w:tab w:val="center" w:pos="4320"/>
        <w:tab w:val="right" w:pos="8640"/>
      </w:tabs>
    </w:pPr>
  </w:style>
  <w:style w:type="paragraph" w:styleId="ListParagraph">
    <w:name w:val="List Paragraph"/>
    <w:basedOn w:val="Normal"/>
    <w:uiPriority w:val="34"/>
    <w:qFormat/>
    <w:rsid w:val="002777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431181">
      <w:bodyDiv w:val="1"/>
      <w:marLeft w:val="0"/>
      <w:marRight w:val="0"/>
      <w:marTop w:val="0"/>
      <w:marBottom w:val="0"/>
      <w:divBdr>
        <w:top w:val="none" w:sz="0" w:space="0" w:color="auto"/>
        <w:left w:val="none" w:sz="0" w:space="0" w:color="auto"/>
        <w:bottom w:val="none" w:sz="0" w:space="0" w:color="auto"/>
        <w:right w:val="none" w:sz="0" w:space="0" w:color="auto"/>
      </w:divBdr>
    </w:div>
    <w:div w:id="192683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E1B3EE-6A7E-4CE2-9CCE-0C4C90637734}">
  <ds:schemaRefs>
    <ds:schemaRef ds:uri="http://schemas.microsoft.com/sharepoint/v3/contenttype/forms"/>
  </ds:schemaRefs>
</ds:datastoreItem>
</file>

<file path=customXml/itemProps2.xml><?xml version="1.0" encoding="utf-8"?>
<ds:datastoreItem xmlns:ds="http://schemas.openxmlformats.org/officeDocument/2006/customXml" ds:itemID="{62D03540-8550-4CB0-A31F-3F8A74334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A50F1D-2B39-41A1-BC43-5A82AF854189}">
  <ds:schemaRefs>
    <ds:schemaRef ds:uri="http://purl.org/dc/dcmitype/"/>
    <ds:schemaRef ds:uri="26bfb855-a36a-4ec2-9b05-7420e8dff8ce"/>
    <ds:schemaRef ds:uri="http://schemas.openxmlformats.org/package/2006/metadata/core-properties"/>
    <ds:schemaRef ds:uri="http://schemas.microsoft.com/sharepoint/v3"/>
    <ds:schemaRef ds:uri="http://www.w3.org/XML/1998/namespace"/>
    <ds:schemaRef ds:uri="http://schemas.microsoft.com/office/2006/documentManagement/types"/>
    <ds:schemaRef ds:uri="http://purl.org/dc/terms/"/>
    <ds:schemaRef ds:uri="http://purl.org/dc/elements/1.1/"/>
    <ds:schemaRef ds:uri="http://schemas.microsoft.com/office/infopath/2007/PartnerControls"/>
    <ds:schemaRef ds:uri="ed0eeb22-c85f-47ad-b4ee-843631bdfb60"/>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2345</Words>
  <Characters>13371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15685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NJSBA User</dc:creator>
  <cp:lastModifiedBy>Gina Cuciti</cp:lastModifiedBy>
  <cp:revision>4</cp:revision>
  <cp:lastPrinted>2002-02-19T16:37:00Z</cp:lastPrinted>
  <dcterms:created xsi:type="dcterms:W3CDTF">2022-08-25T17:40:00Z</dcterms:created>
  <dcterms:modified xsi:type="dcterms:W3CDTF">2022-09-13T16:01:00Z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20120600</vt:r8>
  </property>
  <property fmtid="{D5CDD505-2E9C-101B-9397-08002B2CF9AE}" pid="4" name="MediaServiceImageTags">
    <vt:lpwstr/>
  </property>
</Properties>
</file>